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16E76" w14:textId="1ABB10C7" w:rsidR="00E171F1" w:rsidRDefault="00E171F1" w:rsidP="00F228A7">
      <w:pPr>
        <w:pStyle w:val="Sub-head"/>
        <w:rPr>
          <w:szCs w:val="24"/>
        </w:rPr>
      </w:pPr>
      <w:bookmarkStart w:id="0" w:name="_Toc409021486"/>
      <w:bookmarkStart w:id="1" w:name="_Toc424840512"/>
    </w:p>
    <w:p w14:paraId="585FC14E" w14:textId="0993A555" w:rsidR="00F12CA3" w:rsidRPr="00F12CA3" w:rsidRDefault="00F12CA3" w:rsidP="00F12CA3">
      <w:pPr>
        <w:pStyle w:val="Heading1"/>
        <w:rPr>
          <w:sz w:val="40"/>
          <w:szCs w:val="40"/>
        </w:rPr>
      </w:pPr>
      <w:r w:rsidRPr="00F12CA3">
        <w:rPr>
          <w:sz w:val="40"/>
          <w:szCs w:val="40"/>
        </w:rPr>
        <w:t>Presenting ‘Effects of interventions’ in a Cochrane Review: Exercise</w:t>
      </w:r>
      <w:r w:rsidR="00074B2F">
        <w:rPr>
          <w:sz w:val="40"/>
          <w:szCs w:val="40"/>
        </w:rPr>
        <w:t xml:space="preserve"> (for Trainers)</w:t>
      </w:r>
    </w:p>
    <w:p w14:paraId="2D7756FF" w14:textId="77777777" w:rsidR="0017298D" w:rsidRPr="00575096" w:rsidRDefault="0017298D" w:rsidP="0017298D">
      <w:pPr>
        <w:rPr>
          <w:b/>
          <w:sz w:val="24"/>
          <w:szCs w:val="24"/>
        </w:rPr>
      </w:pPr>
      <w:r w:rsidRPr="00575096">
        <w:rPr>
          <w:b/>
          <w:sz w:val="24"/>
          <w:szCs w:val="24"/>
        </w:rPr>
        <w:t>Learning objective:</w:t>
      </w:r>
    </w:p>
    <w:p w14:paraId="56513BF8" w14:textId="77777777" w:rsidR="0017298D" w:rsidRPr="00575096" w:rsidRDefault="0017298D" w:rsidP="0017298D">
      <w:pPr>
        <w:rPr>
          <w:sz w:val="24"/>
          <w:szCs w:val="24"/>
        </w:rPr>
      </w:pPr>
      <w:r w:rsidRPr="00575096">
        <w:rPr>
          <w:sz w:val="24"/>
          <w:szCs w:val="24"/>
        </w:rPr>
        <w:t xml:space="preserve">After this exercise, learners should be able to identify the key elements to be reported in the ‘Effects of interventions’ subheading of the Results section. This learning will help them in writing </w:t>
      </w:r>
      <w:r w:rsidRPr="00E81069">
        <w:rPr>
          <w:sz w:val="24"/>
          <w:szCs w:val="24"/>
        </w:rPr>
        <w:t>the Results of their</w:t>
      </w:r>
      <w:r w:rsidRPr="00575096">
        <w:rPr>
          <w:sz w:val="24"/>
          <w:szCs w:val="24"/>
        </w:rPr>
        <w:t xml:space="preserve"> Cochrane Reviews.</w:t>
      </w:r>
    </w:p>
    <w:p w14:paraId="05766FF1" w14:textId="77777777" w:rsidR="0017298D" w:rsidRPr="00575096" w:rsidRDefault="0017298D" w:rsidP="0017298D">
      <w:pPr>
        <w:rPr>
          <w:b/>
          <w:sz w:val="24"/>
          <w:szCs w:val="24"/>
        </w:rPr>
      </w:pPr>
    </w:p>
    <w:p w14:paraId="2BB111AC" w14:textId="77777777" w:rsidR="0017298D" w:rsidRPr="00575096" w:rsidRDefault="0017298D" w:rsidP="0017298D">
      <w:pPr>
        <w:rPr>
          <w:b/>
          <w:sz w:val="24"/>
          <w:szCs w:val="24"/>
        </w:rPr>
      </w:pPr>
      <w:r w:rsidRPr="00575096">
        <w:rPr>
          <w:b/>
          <w:sz w:val="24"/>
          <w:szCs w:val="24"/>
        </w:rPr>
        <w:t>Instructions for trainers:</w:t>
      </w:r>
    </w:p>
    <w:p w14:paraId="0768E837" w14:textId="6784D28D" w:rsidR="00A910E3" w:rsidRDefault="0017298D" w:rsidP="0017298D">
      <w:pPr>
        <w:rPr>
          <w:sz w:val="24"/>
          <w:szCs w:val="24"/>
        </w:rPr>
      </w:pPr>
      <w:r w:rsidRPr="00575096">
        <w:rPr>
          <w:sz w:val="24"/>
          <w:szCs w:val="24"/>
        </w:rPr>
        <w:t>Distribute printouts of the exercise</w:t>
      </w:r>
      <w:r w:rsidR="00E81069">
        <w:rPr>
          <w:sz w:val="24"/>
          <w:szCs w:val="24"/>
        </w:rPr>
        <w:t xml:space="preserve"> (Word file)</w:t>
      </w:r>
      <w:r w:rsidR="00A910E3">
        <w:rPr>
          <w:sz w:val="24"/>
          <w:szCs w:val="24"/>
        </w:rPr>
        <w:t xml:space="preserve">, </w:t>
      </w:r>
      <w:r w:rsidR="00E81069">
        <w:rPr>
          <w:sz w:val="24"/>
          <w:szCs w:val="24"/>
        </w:rPr>
        <w:t>the accompanying forest plot (PDF)</w:t>
      </w:r>
      <w:r w:rsidR="00A910E3">
        <w:rPr>
          <w:sz w:val="24"/>
          <w:szCs w:val="24"/>
        </w:rPr>
        <w:t xml:space="preserve"> and the handout ‘Tips for writing up the results of the review’ (PDF). </w:t>
      </w:r>
      <w:r w:rsidR="00F12CA3">
        <w:rPr>
          <w:sz w:val="24"/>
          <w:szCs w:val="24"/>
        </w:rPr>
        <w:t>The first seven tips from the handout are corresponding to the seven questions in the exercise, so the learners can read them as they are going through the exercise and answering the questions.</w:t>
      </w:r>
    </w:p>
    <w:p w14:paraId="6D8E6906" w14:textId="77777777" w:rsidR="00F12CA3" w:rsidRDefault="00F12CA3" w:rsidP="0017298D">
      <w:pPr>
        <w:rPr>
          <w:sz w:val="24"/>
          <w:szCs w:val="24"/>
        </w:rPr>
      </w:pPr>
    </w:p>
    <w:p w14:paraId="7D1250F2" w14:textId="2FFDAC0D" w:rsidR="00A910E3" w:rsidRPr="00A910E3" w:rsidRDefault="00F12CA3" w:rsidP="00F12CA3">
      <w:r>
        <w:rPr>
          <w:sz w:val="24"/>
          <w:szCs w:val="24"/>
        </w:rPr>
        <w:t xml:space="preserve">The exercise is based on the </w:t>
      </w:r>
      <w:r w:rsidR="0017298D" w:rsidRPr="00575096">
        <w:rPr>
          <w:sz w:val="24"/>
          <w:szCs w:val="24"/>
        </w:rPr>
        <w:t>excerpt</w:t>
      </w:r>
      <w:r>
        <w:rPr>
          <w:sz w:val="24"/>
          <w:szCs w:val="24"/>
        </w:rPr>
        <w:t xml:space="preserve"> adapted </w:t>
      </w:r>
      <w:r w:rsidR="0017298D" w:rsidRPr="00575096">
        <w:rPr>
          <w:sz w:val="24"/>
          <w:szCs w:val="24"/>
        </w:rPr>
        <w:t>from a Cochrane Review</w:t>
      </w:r>
      <w:r w:rsidR="00E81069">
        <w:rPr>
          <w:sz w:val="24"/>
          <w:szCs w:val="24"/>
        </w:rPr>
        <w:t xml:space="preserve"> (</w:t>
      </w:r>
      <w:r w:rsidR="00E81069" w:rsidRPr="00E81069">
        <w:rPr>
          <w:i/>
          <w:iCs/>
          <w:sz w:val="24"/>
          <w:szCs w:val="24"/>
        </w:rPr>
        <w:t xml:space="preserve">Santesso </w:t>
      </w:r>
      <w:r w:rsidR="00A910E3" w:rsidRPr="00A910E3">
        <w:rPr>
          <w:i/>
          <w:iCs/>
          <w:sz w:val="24"/>
          <w:szCs w:val="24"/>
        </w:rPr>
        <w:t>N, Carrasco-Labra A, Brignardello-Petersen R. Hip protectors for preventing hip fractures in older people. Cochrane Database of Systematic Reviews 2014, Issue 3. Art. No.: CD001255</w:t>
      </w:r>
      <w:r w:rsidR="00A910E3">
        <w:t xml:space="preserve">). </w:t>
      </w:r>
    </w:p>
    <w:p w14:paraId="418B44FE" w14:textId="77777777" w:rsidR="00E81069" w:rsidRPr="00575096" w:rsidRDefault="00E81069" w:rsidP="0017298D">
      <w:pPr>
        <w:rPr>
          <w:sz w:val="24"/>
          <w:szCs w:val="24"/>
        </w:rPr>
      </w:pPr>
    </w:p>
    <w:p w14:paraId="6658AA28" w14:textId="77777777" w:rsidR="0017298D" w:rsidRPr="00575096" w:rsidRDefault="0017298D" w:rsidP="0017298D">
      <w:pPr>
        <w:rPr>
          <w:sz w:val="24"/>
          <w:szCs w:val="24"/>
        </w:rPr>
      </w:pPr>
      <w:r w:rsidRPr="00575096">
        <w:rPr>
          <w:sz w:val="24"/>
          <w:szCs w:val="24"/>
        </w:rPr>
        <w:t xml:space="preserve">The exercise can be done </w:t>
      </w:r>
      <w:r w:rsidR="00A761D7" w:rsidRPr="00575096">
        <w:rPr>
          <w:sz w:val="24"/>
          <w:szCs w:val="24"/>
        </w:rPr>
        <w:t>individually</w:t>
      </w:r>
      <w:r w:rsidRPr="00575096">
        <w:rPr>
          <w:sz w:val="24"/>
          <w:szCs w:val="24"/>
        </w:rPr>
        <w:t>, in pairs, or in small groups.</w:t>
      </w:r>
    </w:p>
    <w:p w14:paraId="0F292F64" w14:textId="77777777" w:rsidR="00E81069" w:rsidRDefault="00E81069" w:rsidP="0017298D">
      <w:pPr>
        <w:rPr>
          <w:sz w:val="24"/>
          <w:szCs w:val="24"/>
        </w:rPr>
      </w:pPr>
    </w:p>
    <w:p w14:paraId="7284A60E" w14:textId="24800F0F" w:rsidR="0017298D" w:rsidRPr="00575096" w:rsidRDefault="0017298D" w:rsidP="0017298D">
      <w:pPr>
        <w:rPr>
          <w:sz w:val="24"/>
          <w:szCs w:val="24"/>
        </w:rPr>
      </w:pPr>
      <w:r w:rsidRPr="00575096">
        <w:rPr>
          <w:sz w:val="24"/>
          <w:szCs w:val="24"/>
        </w:rPr>
        <w:t xml:space="preserve">The following (in bold) are </w:t>
      </w:r>
      <w:r w:rsidR="00CB13FF" w:rsidRPr="00575096">
        <w:rPr>
          <w:sz w:val="24"/>
          <w:szCs w:val="24"/>
        </w:rPr>
        <w:t>suggested</w:t>
      </w:r>
      <w:r w:rsidRPr="00575096">
        <w:rPr>
          <w:sz w:val="24"/>
          <w:szCs w:val="24"/>
        </w:rPr>
        <w:t xml:space="preserve"> answers to the questions</w:t>
      </w:r>
      <w:r w:rsidR="00193884">
        <w:rPr>
          <w:sz w:val="24"/>
          <w:szCs w:val="24"/>
        </w:rPr>
        <w:t>.</w:t>
      </w:r>
    </w:p>
    <w:p w14:paraId="65E36C02" w14:textId="77777777" w:rsidR="0017298D" w:rsidRPr="00575096" w:rsidRDefault="0017298D" w:rsidP="0017298D">
      <w:pPr>
        <w:rPr>
          <w:sz w:val="24"/>
          <w:szCs w:val="24"/>
        </w:rPr>
      </w:pPr>
    </w:p>
    <w:p w14:paraId="60B36B8E" w14:textId="3F440D59" w:rsidR="0017298D" w:rsidRPr="00575096" w:rsidRDefault="0017298D" w:rsidP="0017298D">
      <w:pPr>
        <w:pStyle w:val="ListParagraph"/>
        <w:numPr>
          <w:ilvl w:val="0"/>
          <w:numId w:val="15"/>
        </w:numPr>
        <w:spacing w:after="0" w:line="240" w:lineRule="auto"/>
        <w:rPr>
          <w:sz w:val="24"/>
          <w:szCs w:val="24"/>
        </w:rPr>
      </w:pPr>
      <w:r w:rsidRPr="00575096">
        <w:rPr>
          <w:sz w:val="24"/>
          <w:szCs w:val="24"/>
        </w:rPr>
        <w:t xml:space="preserve">Have the authors presented effect estimates together with a measure of </w:t>
      </w:r>
      <w:r w:rsidR="00AD3C99" w:rsidRPr="00575096">
        <w:rPr>
          <w:sz w:val="24"/>
          <w:szCs w:val="24"/>
        </w:rPr>
        <w:t>statistical uncertainty</w:t>
      </w:r>
      <w:r w:rsidRPr="00575096">
        <w:rPr>
          <w:sz w:val="24"/>
          <w:szCs w:val="24"/>
        </w:rPr>
        <w:t>?</w:t>
      </w:r>
    </w:p>
    <w:p w14:paraId="5AA168E2" w14:textId="77777777" w:rsidR="00E81069" w:rsidRPr="00E81069" w:rsidRDefault="00E81069" w:rsidP="00E81069">
      <w:pPr>
        <w:pStyle w:val="ListParagraph"/>
        <w:rPr>
          <w:b/>
          <w:sz w:val="24"/>
          <w:szCs w:val="24"/>
          <w:lang w:val="en-GB"/>
        </w:rPr>
      </w:pPr>
      <w:r w:rsidRPr="00E81069">
        <w:rPr>
          <w:b/>
          <w:sz w:val="24"/>
          <w:szCs w:val="24"/>
          <w:lang w:val="en-GB"/>
        </w:rPr>
        <w:t>They have reported rate ratios with 95% confidence intervals: ‘RateR 1.02, 95% CI 0.90 to 1.16’.</w:t>
      </w:r>
    </w:p>
    <w:p w14:paraId="03E6402D" w14:textId="77777777" w:rsidR="00E81069" w:rsidRPr="00575096" w:rsidRDefault="00E81069" w:rsidP="00E81069">
      <w:pPr>
        <w:pStyle w:val="ListParagraph"/>
        <w:rPr>
          <w:sz w:val="24"/>
          <w:szCs w:val="24"/>
        </w:rPr>
      </w:pPr>
    </w:p>
    <w:p w14:paraId="73F808C3" w14:textId="7367D288" w:rsidR="0017298D" w:rsidRPr="00575096" w:rsidRDefault="0017298D" w:rsidP="0017298D">
      <w:pPr>
        <w:pStyle w:val="ListParagraph"/>
        <w:numPr>
          <w:ilvl w:val="0"/>
          <w:numId w:val="15"/>
        </w:numPr>
        <w:spacing w:after="0" w:line="240" w:lineRule="auto"/>
        <w:rPr>
          <w:sz w:val="24"/>
          <w:szCs w:val="24"/>
        </w:rPr>
      </w:pPr>
      <w:r w:rsidRPr="00575096">
        <w:rPr>
          <w:sz w:val="24"/>
          <w:szCs w:val="24"/>
        </w:rPr>
        <w:t>Have the authors presented number of studies and participants contributing to the outcome?</w:t>
      </w:r>
    </w:p>
    <w:p w14:paraId="45C990D4" w14:textId="77777777" w:rsidR="00E81069" w:rsidRPr="00E81069" w:rsidRDefault="00E81069" w:rsidP="00E81069">
      <w:pPr>
        <w:pStyle w:val="ListParagraph"/>
        <w:rPr>
          <w:b/>
          <w:sz w:val="24"/>
          <w:szCs w:val="24"/>
        </w:rPr>
      </w:pPr>
      <w:r w:rsidRPr="00E81069">
        <w:rPr>
          <w:b/>
          <w:sz w:val="24"/>
          <w:szCs w:val="24"/>
        </w:rPr>
        <w:t>Only the number of studies (‘Sixteen studies’), but not the number of participants in the overall analysis were reported in this example.</w:t>
      </w:r>
    </w:p>
    <w:p w14:paraId="5C47218E" w14:textId="77777777" w:rsidR="0017298D" w:rsidRPr="00575096" w:rsidRDefault="0017298D" w:rsidP="0017298D">
      <w:pPr>
        <w:pStyle w:val="ListParagraph"/>
        <w:rPr>
          <w:sz w:val="24"/>
          <w:szCs w:val="24"/>
        </w:rPr>
      </w:pPr>
    </w:p>
    <w:p w14:paraId="2FDF3DE5" w14:textId="5C6EC373" w:rsidR="0017298D" w:rsidRPr="00575096" w:rsidRDefault="0017298D" w:rsidP="0017298D">
      <w:pPr>
        <w:pStyle w:val="ListParagraph"/>
        <w:numPr>
          <w:ilvl w:val="0"/>
          <w:numId w:val="15"/>
        </w:numPr>
        <w:spacing w:after="0" w:line="240" w:lineRule="auto"/>
        <w:rPr>
          <w:sz w:val="24"/>
          <w:szCs w:val="24"/>
        </w:rPr>
      </w:pPr>
      <w:r w:rsidRPr="00575096">
        <w:rPr>
          <w:sz w:val="24"/>
          <w:szCs w:val="24"/>
        </w:rPr>
        <w:t>Have the authors presented the estimates both as relative and absolute effect</w:t>
      </w:r>
      <w:r w:rsidR="00193884">
        <w:rPr>
          <w:sz w:val="24"/>
          <w:szCs w:val="24"/>
        </w:rPr>
        <w:t>?</w:t>
      </w:r>
    </w:p>
    <w:p w14:paraId="65CD8F45" w14:textId="75FDC96B" w:rsidR="00E81069" w:rsidRDefault="00E81069" w:rsidP="0017298D">
      <w:pPr>
        <w:pStyle w:val="ListParagraph"/>
        <w:rPr>
          <w:b/>
          <w:sz w:val="24"/>
          <w:szCs w:val="24"/>
        </w:rPr>
      </w:pPr>
      <w:r w:rsidRPr="00E81069">
        <w:rPr>
          <w:b/>
          <w:sz w:val="24"/>
          <w:szCs w:val="24"/>
        </w:rPr>
        <w:t>'RateR 1.02, 95% CI 0.90 to 1.16’ represents the relative effect, and ‘10 more falls per 1,000 people’ and ‘60 more falls per 1,000 people’ represent the absolute effect.</w:t>
      </w:r>
      <w:r w:rsidR="00554A08">
        <w:rPr>
          <w:b/>
          <w:sz w:val="24"/>
          <w:szCs w:val="24"/>
        </w:rPr>
        <w:t xml:space="preserve"> </w:t>
      </w:r>
      <w:r w:rsidR="00CE453E">
        <w:rPr>
          <w:b/>
          <w:sz w:val="24"/>
          <w:szCs w:val="24"/>
        </w:rPr>
        <w:t>T</w:t>
      </w:r>
      <w:r w:rsidR="00554A08">
        <w:rPr>
          <w:b/>
          <w:sz w:val="24"/>
          <w:szCs w:val="24"/>
        </w:rPr>
        <w:t>hey could have also reported confidence intervals around those absolute effects but did not.</w:t>
      </w:r>
    </w:p>
    <w:p w14:paraId="4912A628" w14:textId="77777777" w:rsidR="00E81069" w:rsidRDefault="00E81069" w:rsidP="0017298D">
      <w:pPr>
        <w:pStyle w:val="ListParagraph"/>
        <w:rPr>
          <w:b/>
          <w:sz w:val="24"/>
          <w:szCs w:val="24"/>
        </w:rPr>
      </w:pPr>
    </w:p>
    <w:p w14:paraId="07EF59BE" w14:textId="4565954F" w:rsidR="00E81069" w:rsidRPr="00575096" w:rsidRDefault="00E81069" w:rsidP="00E81069">
      <w:pPr>
        <w:pStyle w:val="ListParagraph"/>
        <w:numPr>
          <w:ilvl w:val="0"/>
          <w:numId w:val="15"/>
        </w:numPr>
        <w:spacing w:after="0" w:line="240" w:lineRule="auto"/>
        <w:rPr>
          <w:sz w:val="24"/>
          <w:szCs w:val="24"/>
        </w:rPr>
      </w:pPr>
      <w:r w:rsidRPr="00575096">
        <w:rPr>
          <w:sz w:val="24"/>
          <w:szCs w:val="24"/>
        </w:rPr>
        <w:t>Have the authors clearly indicated the direction of the effect?</w:t>
      </w:r>
    </w:p>
    <w:p w14:paraId="6552A388" w14:textId="448CA029" w:rsidR="00726056" w:rsidRDefault="00193884" w:rsidP="003003F4">
      <w:pPr>
        <w:pStyle w:val="ListParagraph"/>
        <w:rPr>
          <w:b/>
          <w:sz w:val="24"/>
          <w:szCs w:val="24"/>
        </w:rPr>
      </w:pPr>
      <w:r w:rsidRPr="00193884">
        <w:rPr>
          <w:b/>
          <w:sz w:val="24"/>
          <w:szCs w:val="24"/>
        </w:rPr>
        <w:t>The direction is indicated by the use of words ‘fewer’ and ‘more’ (‘from 50 fewer to 80 more’; ‘from 300 fewer to 480 more’).</w:t>
      </w:r>
      <w:r w:rsidR="00726056">
        <w:rPr>
          <w:b/>
          <w:sz w:val="24"/>
          <w:szCs w:val="24"/>
        </w:rPr>
        <w:br w:type="page"/>
      </w:r>
    </w:p>
    <w:p w14:paraId="2E5890E4" w14:textId="13139CDF" w:rsidR="00060B45" w:rsidRPr="00575096" w:rsidRDefault="00060B45" w:rsidP="00060B45">
      <w:pPr>
        <w:pStyle w:val="ListParagraph"/>
        <w:numPr>
          <w:ilvl w:val="0"/>
          <w:numId w:val="15"/>
        </w:numPr>
        <w:spacing w:after="0" w:line="240" w:lineRule="auto"/>
        <w:rPr>
          <w:sz w:val="24"/>
          <w:szCs w:val="24"/>
        </w:rPr>
      </w:pPr>
      <w:r w:rsidRPr="00575096">
        <w:rPr>
          <w:sz w:val="24"/>
          <w:szCs w:val="24"/>
        </w:rPr>
        <w:lastRenderedPageBreak/>
        <w:t>Have the authors commented on the certainty of evidence?</w:t>
      </w:r>
    </w:p>
    <w:p w14:paraId="72D9030C" w14:textId="3AF23CE6" w:rsidR="0017298D" w:rsidRDefault="00193884" w:rsidP="0017298D">
      <w:pPr>
        <w:pStyle w:val="ListParagraph"/>
      </w:pPr>
      <w:r w:rsidRPr="00193884">
        <w:rPr>
          <w:b/>
          <w:sz w:val="24"/>
          <w:szCs w:val="24"/>
        </w:rPr>
        <w:t>They indicated that ‘the overall certainty of evidence is moderate, downgraded one level due to high risk of bias’.</w:t>
      </w:r>
      <w:r w:rsidR="00554A08">
        <w:rPr>
          <w:b/>
          <w:sz w:val="24"/>
          <w:szCs w:val="24"/>
        </w:rPr>
        <w:t xml:space="preserve"> It might have been helpful to indicate what were the specific concerns/domains for high risk of bias.</w:t>
      </w:r>
      <w:r w:rsidR="0017298D" w:rsidRPr="00B86D6B">
        <w:rPr>
          <w:b/>
        </w:rPr>
        <w:br/>
      </w:r>
    </w:p>
    <w:p w14:paraId="0A56E211" w14:textId="0A290185" w:rsidR="0017298D" w:rsidRPr="00193884" w:rsidRDefault="0017298D" w:rsidP="0017298D">
      <w:pPr>
        <w:pStyle w:val="ListParagraph"/>
        <w:numPr>
          <w:ilvl w:val="0"/>
          <w:numId w:val="15"/>
        </w:numPr>
        <w:spacing w:after="0" w:line="240" w:lineRule="auto"/>
        <w:rPr>
          <w:sz w:val="24"/>
          <w:szCs w:val="24"/>
        </w:rPr>
      </w:pPr>
      <w:r w:rsidRPr="00575096">
        <w:rPr>
          <w:sz w:val="24"/>
          <w:szCs w:val="24"/>
        </w:rPr>
        <w:t>Have the authors reported the effect estimates from the studies not included in the meta-analysis? (</w:t>
      </w:r>
      <w:r w:rsidRPr="00575096">
        <w:rPr>
          <w:i/>
          <w:sz w:val="24"/>
          <w:szCs w:val="24"/>
        </w:rPr>
        <w:t>If yes, write down here what they have reported):</w:t>
      </w:r>
    </w:p>
    <w:p w14:paraId="4AD55E16" w14:textId="56BA4EE7" w:rsidR="00193884" w:rsidRPr="00193884" w:rsidRDefault="00193884" w:rsidP="00193884">
      <w:pPr>
        <w:ind w:left="720"/>
        <w:rPr>
          <w:b/>
          <w:bCs/>
          <w:sz w:val="24"/>
          <w:szCs w:val="24"/>
        </w:rPr>
      </w:pPr>
      <w:r w:rsidRPr="00193884">
        <w:rPr>
          <w:b/>
          <w:bCs/>
          <w:sz w:val="24"/>
          <w:szCs w:val="24"/>
        </w:rPr>
        <w:t>The authors briefly reported the findings of two studies (O’Halloran 2004, Kannus 2000) that were not included in the meta-analysis.</w:t>
      </w:r>
      <w:r w:rsidR="00554A08">
        <w:rPr>
          <w:b/>
          <w:bCs/>
          <w:sz w:val="24"/>
          <w:szCs w:val="24"/>
        </w:rPr>
        <w:t xml:space="preserve"> It might have been helpful to also indicate whether the results were consistent with the meta-analysis result.</w:t>
      </w:r>
    </w:p>
    <w:p w14:paraId="150122FF" w14:textId="77777777" w:rsidR="00A225F7" w:rsidRPr="00575096" w:rsidRDefault="00A225F7" w:rsidP="00A225F7">
      <w:pPr>
        <w:rPr>
          <w:sz w:val="24"/>
          <w:szCs w:val="24"/>
        </w:rPr>
      </w:pPr>
    </w:p>
    <w:p w14:paraId="67A8533F" w14:textId="77777777" w:rsidR="00A225F7" w:rsidRPr="00575096" w:rsidRDefault="00A225F7" w:rsidP="00A225F7">
      <w:pPr>
        <w:pStyle w:val="ListParagraph"/>
        <w:numPr>
          <w:ilvl w:val="0"/>
          <w:numId w:val="15"/>
        </w:numPr>
        <w:rPr>
          <w:sz w:val="24"/>
          <w:szCs w:val="24"/>
        </w:rPr>
      </w:pPr>
      <w:r w:rsidRPr="00575096">
        <w:rPr>
          <w:sz w:val="24"/>
          <w:szCs w:val="24"/>
          <w:lang w:val="en-GB"/>
        </w:rPr>
        <w:t xml:space="preserve">Have the authors reported the results of subgroup or sensitivity analyses for this outcome? </w:t>
      </w:r>
      <w:r w:rsidRPr="00575096">
        <w:rPr>
          <w:sz w:val="24"/>
          <w:szCs w:val="24"/>
        </w:rPr>
        <w:t>(</w:t>
      </w:r>
      <w:r w:rsidRPr="00575096">
        <w:rPr>
          <w:i/>
          <w:sz w:val="24"/>
          <w:szCs w:val="24"/>
        </w:rPr>
        <w:t>If yes, write down here what they have reported):</w:t>
      </w:r>
    </w:p>
    <w:p w14:paraId="596DFE8E" w14:textId="1DDDD0D1" w:rsidR="0017298D" w:rsidRDefault="00A225F7" w:rsidP="00193884">
      <w:pPr>
        <w:pStyle w:val="ListParagraph"/>
      </w:pPr>
      <w:r w:rsidRPr="00575096">
        <w:rPr>
          <w:b/>
          <w:sz w:val="24"/>
          <w:szCs w:val="24"/>
        </w:rPr>
        <w:t xml:space="preserve">No, </w:t>
      </w:r>
      <w:r w:rsidRPr="00575096">
        <w:rPr>
          <w:b/>
          <w:sz w:val="24"/>
          <w:szCs w:val="24"/>
          <w:lang w:val="en-GB"/>
        </w:rPr>
        <w:t>the authors have not presented the results of subgroup or sensitivity analyses here</w:t>
      </w:r>
      <w:r w:rsidR="00554A08">
        <w:rPr>
          <w:b/>
          <w:sz w:val="24"/>
          <w:szCs w:val="24"/>
          <w:lang w:val="en-GB"/>
        </w:rPr>
        <w:t xml:space="preserve"> </w:t>
      </w:r>
      <w:r w:rsidR="00CE453E">
        <w:rPr>
          <w:b/>
          <w:sz w:val="24"/>
          <w:szCs w:val="24"/>
          <w:lang w:val="en-GB"/>
        </w:rPr>
        <w:t>T</w:t>
      </w:r>
      <w:r w:rsidR="00554A08">
        <w:rPr>
          <w:b/>
          <w:sz w:val="24"/>
          <w:szCs w:val="24"/>
          <w:lang w:val="en-GB"/>
        </w:rPr>
        <w:t>hey may not have conducted any. If they had</w:t>
      </w:r>
      <w:r w:rsidR="00CE453E">
        <w:rPr>
          <w:b/>
          <w:sz w:val="24"/>
          <w:szCs w:val="24"/>
          <w:lang w:val="en-GB"/>
        </w:rPr>
        <w:t>,</w:t>
      </w:r>
      <w:r w:rsidR="00554A08">
        <w:rPr>
          <w:b/>
          <w:sz w:val="24"/>
          <w:szCs w:val="24"/>
          <w:lang w:val="en-GB"/>
        </w:rPr>
        <w:t xml:space="preserve"> they should </w:t>
      </w:r>
      <w:r w:rsidR="00CE453E">
        <w:rPr>
          <w:b/>
          <w:sz w:val="24"/>
          <w:szCs w:val="24"/>
          <w:lang w:val="en-GB"/>
        </w:rPr>
        <w:t xml:space="preserve">have </w:t>
      </w:r>
      <w:r w:rsidR="00554A08">
        <w:rPr>
          <w:b/>
          <w:sz w:val="24"/>
          <w:szCs w:val="24"/>
          <w:lang w:val="en-GB"/>
        </w:rPr>
        <w:t>report</w:t>
      </w:r>
      <w:r w:rsidR="00CE453E">
        <w:rPr>
          <w:b/>
          <w:sz w:val="24"/>
          <w:szCs w:val="24"/>
          <w:lang w:val="en-GB"/>
        </w:rPr>
        <w:t>ed</w:t>
      </w:r>
      <w:r w:rsidR="00554A08">
        <w:rPr>
          <w:b/>
          <w:sz w:val="24"/>
          <w:szCs w:val="24"/>
          <w:lang w:val="en-GB"/>
        </w:rPr>
        <w:t xml:space="preserve"> it here.</w:t>
      </w:r>
      <w:bookmarkEnd w:id="0"/>
      <w:bookmarkEnd w:id="1"/>
    </w:p>
    <w:sectPr w:rsidR="0017298D" w:rsidSect="00F12CA3">
      <w:headerReference w:type="default" r:id="rId8"/>
      <w:footerReference w:type="default" r:id="rId9"/>
      <w:headerReference w:type="first" r:id="rId10"/>
      <w:type w:val="continuous"/>
      <w:pgSz w:w="11906" w:h="16838" w:code="9"/>
      <w:pgMar w:top="1134" w:right="1134" w:bottom="1134" w:left="1134" w:header="68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E0D7A" w14:textId="77777777" w:rsidR="002D74AD" w:rsidRDefault="002D74AD" w:rsidP="001440A0">
      <w:r>
        <w:separator/>
      </w:r>
    </w:p>
  </w:endnote>
  <w:endnote w:type="continuationSeparator" w:id="0">
    <w:p w14:paraId="59235A3E" w14:textId="77777777" w:rsidR="002D74AD" w:rsidRDefault="002D74AD" w:rsidP="0014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Corbel"/>
    <w:panose1 w:val="020B0503030403020204"/>
    <w:charset w:val="00"/>
    <w:family w:val="swiss"/>
    <w:pitch w:val="variable"/>
    <w:sig w:usb0="20000287" w:usb1="00000001" w:usb2="00000000" w:usb3="00000000" w:csb0="0000019F" w:csb1="00000000"/>
  </w:font>
  <w:font w:name="Adobe Hebrew">
    <w:charset w:val="00"/>
    <w:family w:val="auto"/>
    <w:pitch w:val="variable"/>
    <w:sig w:usb0="8000086F" w:usb1="4000204A" w:usb2="00000000" w:usb3="00000000" w:csb0="00000021" w:csb1="00000000"/>
  </w:font>
  <w:font w:name="Source Sans Pro Semibold">
    <w:altName w:val="Corbel"/>
    <w:panose1 w:val="020B0603030403020204"/>
    <w:charset w:val="EE"/>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2864735"/>
      <w:docPartObj>
        <w:docPartGallery w:val="Page Numbers (Bottom of Page)"/>
        <w:docPartUnique/>
      </w:docPartObj>
    </w:sdtPr>
    <w:sdtEndPr>
      <w:rPr>
        <w:noProof/>
      </w:rPr>
    </w:sdtEndPr>
    <w:sdtContent>
      <w:p w14:paraId="05EABDBB" w14:textId="7A96E36B" w:rsidR="00F12CA3" w:rsidRDefault="00F12C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CD0AD2" w14:textId="77777777" w:rsidR="00E53C8C" w:rsidRDefault="00E53C8C" w:rsidP="00E171F1">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64BC7" w14:textId="77777777" w:rsidR="002D74AD" w:rsidRDefault="002D74AD" w:rsidP="001440A0">
      <w:r>
        <w:separator/>
      </w:r>
    </w:p>
  </w:footnote>
  <w:footnote w:type="continuationSeparator" w:id="0">
    <w:p w14:paraId="098659B2" w14:textId="77777777" w:rsidR="002D74AD" w:rsidRDefault="002D74AD" w:rsidP="00144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C2B13" w14:textId="77777777" w:rsidR="008A591D" w:rsidRDefault="008A591D" w:rsidP="00C45271">
    <w:pPr>
      <w:pStyle w:val="Header"/>
      <w:tabs>
        <w:tab w:val="clear" w:pos="4513"/>
        <w:tab w:val="clear" w:pos="9026"/>
        <w:tab w:val="right" w:pos="9639"/>
      </w:tabs>
      <w:spacing w:line="200" w:lineRule="exact"/>
      <w:rPr>
        <w:rFonts w:ascii="Source Sans Pro Semibold" w:hAnsi="Source Sans Pro Semibold"/>
        <w:color w:val="002D64" w:themeColor="text2"/>
      </w:rPr>
    </w:pPr>
  </w:p>
  <w:p w14:paraId="209D5A10" w14:textId="77777777" w:rsidR="004E53E8" w:rsidRPr="00604B05" w:rsidRDefault="004E53E8" w:rsidP="00C45271">
    <w:pPr>
      <w:pStyle w:val="Header"/>
      <w:tabs>
        <w:tab w:val="clear" w:pos="4513"/>
        <w:tab w:val="clear" w:pos="9026"/>
        <w:tab w:val="right" w:pos="9639"/>
      </w:tabs>
      <w:spacing w:line="200" w:lineRule="exact"/>
      <w:rPr>
        <w:rFonts w:asciiTheme="majorHAnsi" w:hAnsiTheme="majorHAnsi"/>
        <w:b/>
        <w:color w:val="002D64" w:themeColor="text2"/>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40C98" w14:textId="1ED5C755" w:rsidR="00F12CA3" w:rsidRDefault="00F12CA3">
    <w:pPr>
      <w:pStyle w:val="Header"/>
    </w:pPr>
    <w:r>
      <w:rPr>
        <w:noProof/>
      </w:rPr>
      <w:drawing>
        <wp:inline distT="0" distB="0" distL="0" distR="0" wp14:anchorId="0A4CC33A" wp14:editId="143E9A06">
          <wp:extent cx="2333625" cy="778924"/>
          <wp:effectExtent l="0" t="0" r="0" b="254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a:stretch>
                    <a:fillRect/>
                  </a:stretch>
                </pic:blipFill>
                <pic:spPr>
                  <a:xfrm>
                    <a:off x="0" y="0"/>
                    <a:ext cx="2363894" cy="7890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74C60"/>
    <w:multiLevelType w:val="hybridMultilevel"/>
    <w:tmpl w:val="5C42C8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71662B"/>
    <w:multiLevelType w:val="hybridMultilevel"/>
    <w:tmpl w:val="84C02BD2"/>
    <w:lvl w:ilvl="0" w:tplc="94CE26E6">
      <w:start w:val="1"/>
      <w:numFmt w:val="decimal"/>
      <w:lvlText w:val="%1."/>
      <w:lvlJc w:val="left"/>
      <w:pPr>
        <w:ind w:left="720" w:hanging="360"/>
      </w:pPr>
      <w:rPr>
        <w:rFonts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A5D332A"/>
    <w:multiLevelType w:val="hybridMultilevel"/>
    <w:tmpl w:val="114289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1F23579"/>
    <w:multiLevelType w:val="hybridMultilevel"/>
    <w:tmpl w:val="50E25F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2E78A4"/>
    <w:multiLevelType w:val="hybridMultilevel"/>
    <w:tmpl w:val="0FD4BD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1B96926"/>
    <w:multiLevelType w:val="hybridMultilevel"/>
    <w:tmpl w:val="63C629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4F6080D"/>
    <w:multiLevelType w:val="multilevel"/>
    <w:tmpl w:val="3366205E"/>
    <w:lvl w:ilvl="0">
      <w:start w:val="1"/>
      <w:numFmt w:val="decimal"/>
      <w:lvlText w:val="%1."/>
      <w:lvlJc w:val="left"/>
      <w:pPr>
        <w:tabs>
          <w:tab w:val="num" w:pos="360"/>
        </w:tabs>
        <w:ind w:left="360" w:hanging="360"/>
      </w:pPr>
      <w:rPr>
        <w:rFonts w:ascii="Source Sans Pro" w:hAnsi="Source Sans Pro" w:cs="Adobe Hebrew" w:hint="default"/>
        <w:b w:val="0"/>
        <w:bCs w:val="0"/>
        <w:i w:val="0"/>
        <w:iCs w:val="0"/>
        <w:sz w:val="24"/>
        <w:szCs w:val="24"/>
      </w:rPr>
    </w:lvl>
    <w:lvl w:ilvl="1">
      <w:start w:val="1"/>
      <w:numFmt w:val="decimal"/>
      <w:lvlText w:val="%1.%2."/>
      <w:lvlJc w:val="left"/>
      <w:pPr>
        <w:tabs>
          <w:tab w:val="num" w:pos="792"/>
        </w:tabs>
        <w:ind w:left="792" w:hanging="432"/>
      </w:pPr>
      <w:rPr>
        <w:rFonts w:ascii="Source Sans Pro" w:hAnsi="Source Sans Pro" w:cs="Adobe Hebrew" w:hint="default"/>
        <w:sz w:val="24"/>
      </w:rPr>
    </w:lvl>
    <w:lvl w:ilvl="2">
      <w:start w:val="1"/>
      <w:numFmt w:val="decimal"/>
      <w:lvlText w:val="%1.%2.%3."/>
      <w:lvlJc w:val="left"/>
      <w:pPr>
        <w:tabs>
          <w:tab w:val="num" w:pos="1440"/>
        </w:tabs>
        <w:ind w:left="1224" w:hanging="504"/>
      </w:pPr>
      <w:rPr>
        <w:rFonts w:ascii="Source Sans Pro" w:hAnsi="Source Sans Pro" w:cs="Adobe Hebrew" w:hint="default"/>
        <w:sz w:val="24"/>
      </w:rPr>
    </w:lvl>
    <w:lvl w:ilvl="3">
      <w:start w:val="1"/>
      <w:numFmt w:val="decimal"/>
      <w:lvlText w:val="%1.%2.%3.%4."/>
      <w:lvlJc w:val="left"/>
      <w:pPr>
        <w:tabs>
          <w:tab w:val="num" w:pos="1800"/>
        </w:tabs>
        <w:ind w:left="1728" w:hanging="648"/>
      </w:pPr>
      <w:rPr>
        <w:rFonts w:ascii="Source Sans Pro" w:hAnsi="Source Sans Pro" w:hint="default"/>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B311216"/>
    <w:multiLevelType w:val="multilevel"/>
    <w:tmpl w:val="8BD87282"/>
    <w:styleLink w:val="Style1"/>
    <w:lvl w:ilvl="0">
      <w:start w:val="1"/>
      <w:numFmt w:val="decimal"/>
      <w:lvlText w:val="%1."/>
      <w:lvlJc w:val="left"/>
      <w:pPr>
        <w:tabs>
          <w:tab w:val="num" w:pos="360"/>
        </w:tabs>
        <w:ind w:left="360" w:hanging="360"/>
      </w:pPr>
      <w:rPr>
        <w:rFonts w:ascii="Source Sans Pro" w:hAnsi="Source Sans Pro" w:cs="Adobe Hebrew" w:hint="default"/>
        <w:sz w:val="24"/>
      </w:rPr>
    </w:lvl>
    <w:lvl w:ilvl="1">
      <w:start w:val="1"/>
      <w:numFmt w:val="decimal"/>
      <w:lvlText w:val="%1.%2."/>
      <w:lvlJc w:val="left"/>
      <w:pPr>
        <w:tabs>
          <w:tab w:val="num" w:pos="792"/>
        </w:tabs>
        <w:ind w:left="792" w:hanging="432"/>
      </w:pPr>
      <w:rPr>
        <w:rFonts w:ascii="Source Sans Pro" w:hAnsi="Source Sans Pro" w:cs="Adobe Hebrew" w:hint="default"/>
        <w:sz w:val="24"/>
      </w:rPr>
    </w:lvl>
    <w:lvl w:ilvl="2">
      <w:start w:val="1"/>
      <w:numFmt w:val="decimal"/>
      <w:lvlText w:val="%1.%2.%3."/>
      <w:lvlJc w:val="left"/>
      <w:pPr>
        <w:tabs>
          <w:tab w:val="num" w:pos="1440"/>
        </w:tabs>
        <w:ind w:left="1224" w:hanging="504"/>
      </w:pPr>
      <w:rPr>
        <w:rFonts w:ascii="Source Sans Pro" w:hAnsi="Source Sans Pro" w:cs="Adobe Hebrew" w:hint="default"/>
        <w:sz w:val="24"/>
      </w:rPr>
    </w:lvl>
    <w:lvl w:ilvl="3">
      <w:start w:val="1"/>
      <w:numFmt w:val="decimal"/>
      <w:lvlText w:val="%1.%2.%3.%4."/>
      <w:lvlJc w:val="left"/>
      <w:pPr>
        <w:tabs>
          <w:tab w:val="num" w:pos="1800"/>
        </w:tabs>
        <w:ind w:left="1728" w:hanging="648"/>
      </w:pPr>
      <w:rPr>
        <w:rFonts w:ascii="Source Sans Pro" w:hAnsi="Source Sans Pro"/>
        <w:sz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B6312EF"/>
    <w:multiLevelType w:val="hybridMultilevel"/>
    <w:tmpl w:val="CD80414A"/>
    <w:lvl w:ilvl="0" w:tplc="27623978">
      <w:start w:val="1"/>
      <w:numFmt w:val="decimal"/>
      <w:lvlText w:val="%1."/>
      <w:lvlJc w:val="left"/>
      <w:pPr>
        <w:ind w:left="720" w:hanging="360"/>
      </w:pPr>
      <w:rPr>
        <w:rFonts w:asciiTheme="minorHAnsi" w:eastAsiaTheme="minorHAnsi" w:hAnsiTheme="minorHAnsi" w:cs="Arial"/>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4B5247C"/>
    <w:multiLevelType w:val="hybridMultilevel"/>
    <w:tmpl w:val="E68AF7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83D1F64"/>
    <w:multiLevelType w:val="hybridMultilevel"/>
    <w:tmpl w:val="7BAE62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94B1524"/>
    <w:multiLevelType w:val="hybridMultilevel"/>
    <w:tmpl w:val="7A941028"/>
    <w:lvl w:ilvl="0" w:tplc="47E820E0">
      <w:start w:val="31"/>
      <w:numFmt w:val="bullet"/>
      <w:lvlText w:val="-"/>
      <w:lvlJc w:val="left"/>
      <w:pPr>
        <w:ind w:left="720" w:hanging="360"/>
      </w:pPr>
      <w:rPr>
        <w:rFonts w:ascii="Book Antiqua" w:eastAsiaTheme="minorHAnsi" w:hAnsi="Book Antiqu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99B5A19"/>
    <w:multiLevelType w:val="hybridMultilevel"/>
    <w:tmpl w:val="059214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E4A03D9"/>
    <w:multiLevelType w:val="hybridMultilevel"/>
    <w:tmpl w:val="3D86CCA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1011FA7"/>
    <w:multiLevelType w:val="hybridMultilevel"/>
    <w:tmpl w:val="16BCA3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8"/>
  </w:num>
  <w:num w:numId="4">
    <w:abstractNumId w:val="10"/>
  </w:num>
  <w:num w:numId="5">
    <w:abstractNumId w:val="1"/>
  </w:num>
  <w:num w:numId="6">
    <w:abstractNumId w:val="2"/>
  </w:num>
  <w:num w:numId="7">
    <w:abstractNumId w:val="5"/>
  </w:num>
  <w:num w:numId="8">
    <w:abstractNumId w:val="12"/>
  </w:num>
  <w:num w:numId="9">
    <w:abstractNumId w:val="0"/>
  </w:num>
  <w:num w:numId="10">
    <w:abstractNumId w:val="3"/>
  </w:num>
  <w:num w:numId="11">
    <w:abstractNumId w:val="14"/>
  </w:num>
  <w:num w:numId="12">
    <w:abstractNumId w:val="4"/>
  </w:num>
  <w:num w:numId="13">
    <w:abstractNumId w:val="9"/>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16C"/>
    <w:rsid w:val="00013BAE"/>
    <w:rsid w:val="00060B45"/>
    <w:rsid w:val="00074B2F"/>
    <w:rsid w:val="00095E1F"/>
    <w:rsid w:val="000D5D50"/>
    <w:rsid w:val="000F33D8"/>
    <w:rsid w:val="001163E8"/>
    <w:rsid w:val="00127C9F"/>
    <w:rsid w:val="001335B3"/>
    <w:rsid w:val="001440A0"/>
    <w:rsid w:val="0017298D"/>
    <w:rsid w:val="001829CF"/>
    <w:rsid w:val="00193884"/>
    <w:rsid w:val="001A6C76"/>
    <w:rsid w:val="001E3F92"/>
    <w:rsid w:val="00207E15"/>
    <w:rsid w:val="0023357D"/>
    <w:rsid w:val="00241D85"/>
    <w:rsid w:val="00244784"/>
    <w:rsid w:val="00246B15"/>
    <w:rsid w:val="00250CBA"/>
    <w:rsid w:val="002624DD"/>
    <w:rsid w:val="00271BEE"/>
    <w:rsid w:val="00297686"/>
    <w:rsid w:val="002B6A73"/>
    <w:rsid w:val="002C00B0"/>
    <w:rsid w:val="002D6006"/>
    <w:rsid w:val="002D74AD"/>
    <w:rsid w:val="002E41AB"/>
    <w:rsid w:val="002E6177"/>
    <w:rsid w:val="002E6ED5"/>
    <w:rsid w:val="003003F4"/>
    <w:rsid w:val="0031760C"/>
    <w:rsid w:val="00317D75"/>
    <w:rsid w:val="003A65E7"/>
    <w:rsid w:val="003B2444"/>
    <w:rsid w:val="003B5D54"/>
    <w:rsid w:val="003B6B9D"/>
    <w:rsid w:val="003B7E6D"/>
    <w:rsid w:val="003C0907"/>
    <w:rsid w:val="003C4BBB"/>
    <w:rsid w:val="003D508D"/>
    <w:rsid w:val="00436585"/>
    <w:rsid w:val="00454B8C"/>
    <w:rsid w:val="004628B0"/>
    <w:rsid w:val="00462C53"/>
    <w:rsid w:val="00464E98"/>
    <w:rsid w:val="004B4FBE"/>
    <w:rsid w:val="004B7A27"/>
    <w:rsid w:val="004D34C1"/>
    <w:rsid w:val="004E53E8"/>
    <w:rsid w:val="004F0F77"/>
    <w:rsid w:val="00511BE7"/>
    <w:rsid w:val="00554A08"/>
    <w:rsid w:val="0055510C"/>
    <w:rsid w:val="0057037C"/>
    <w:rsid w:val="00575096"/>
    <w:rsid w:val="00590542"/>
    <w:rsid w:val="005914B7"/>
    <w:rsid w:val="00597AAB"/>
    <w:rsid w:val="005C519D"/>
    <w:rsid w:val="00604B05"/>
    <w:rsid w:val="00624307"/>
    <w:rsid w:val="00630FD3"/>
    <w:rsid w:val="0065532D"/>
    <w:rsid w:val="00675268"/>
    <w:rsid w:val="00675C1E"/>
    <w:rsid w:val="006B6D1B"/>
    <w:rsid w:val="006D763E"/>
    <w:rsid w:val="006F08AC"/>
    <w:rsid w:val="007066CA"/>
    <w:rsid w:val="00711833"/>
    <w:rsid w:val="00717BEB"/>
    <w:rsid w:val="00726056"/>
    <w:rsid w:val="007415CB"/>
    <w:rsid w:val="00746C8B"/>
    <w:rsid w:val="00752FCF"/>
    <w:rsid w:val="00766337"/>
    <w:rsid w:val="00794A69"/>
    <w:rsid w:val="007C5334"/>
    <w:rsid w:val="007D6124"/>
    <w:rsid w:val="007D7F5C"/>
    <w:rsid w:val="007F5BC6"/>
    <w:rsid w:val="00813A45"/>
    <w:rsid w:val="00841B40"/>
    <w:rsid w:val="00854461"/>
    <w:rsid w:val="0086019D"/>
    <w:rsid w:val="00870040"/>
    <w:rsid w:val="00871B87"/>
    <w:rsid w:val="00874B2B"/>
    <w:rsid w:val="008A591D"/>
    <w:rsid w:val="008F0657"/>
    <w:rsid w:val="008F09E2"/>
    <w:rsid w:val="008F7CA0"/>
    <w:rsid w:val="0093316C"/>
    <w:rsid w:val="00936F08"/>
    <w:rsid w:val="009B47FC"/>
    <w:rsid w:val="009B63D7"/>
    <w:rsid w:val="009C4E93"/>
    <w:rsid w:val="009D6FF5"/>
    <w:rsid w:val="009E6219"/>
    <w:rsid w:val="00A225F7"/>
    <w:rsid w:val="00A26C5E"/>
    <w:rsid w:val="00A40EBD"/>
    <w:rsid w:val="00A47986"/>
    <w:rsid w:val="00A53E56"/>
    <w:rsid w:val="00A67B13"/>
    <w:rsid w:val="00A761D7"/>
    <w:rsid w:val="00A910E3"/>
    <w:rsid w:val="00A97597"/>
    <w:rsid w:val="00AA18E3"/>
    <w:rsid w:val="00AC0724"/>
    <w:rsid w:val="00AC1468"/>
    <w:rsid w:val="00AC1A72"/>
    <w:rsid w:val="00AD3C99"/>
    <w:rsid w:val="00AF213C"/>
    <w:rsid w:val="00B00D84"/>
    <w:rsid w:val="00B30539"/>
    <w:rsid w:val="00B71529"/>
    <w:rsid w:val="00B77171"/>
    <w:rsid w:val="00B92865"/>
    <w:rsid w:val="00B96A33"/>
    <w:rsid w:val="00BA6B51"/>
    <w:rsid w:val="00BB0359"/>
    <w:rsid w:val="00BB569F"/>
    <w:rsid w:val="00BC366F"/>
    <w:rsid w:val="00C008DE"/>
    <w:rsid w:val="00C27043"/>
    <w:rsid w:val="00C31B79"/>
    <w:rsid w:val="00C45271"/>
    <w:rsid w:val="00C46864"/>
    <w:rsid w:val="00C55DA2"/>
    <w:rsid w:val="00C62A67"/>
    <w:rsid w:val="00C74BE0"/>
    <w:rsid w:val="00C83553"/>
    <w:rsid w:val="00C84F04"/>
    <w:rsid w:val="00C97601"/>
    <w:rsid w:val="00CA30BB"/>
    <w:rsid w:val="00CB13FF"/>
    <w:rsid w:val="00CC7A48"/>
    <w:rsid w:val="00CE453E"/>
    <w:rsid w:val="00CF6D84"/>
    <w:rsid w:val="00D01DFF"/>
    <w:rsid w:val="00D17963"/>
    <w:rsid w:val="00D61DC7"/>
    <w:rsid w:val="00D709E7"/>
    <w:rsid w:val="00D74846"/>
    <w:rsid w:val="00E171F1"/>
    <w:rsid w:val="00E3239D"/>
    <w:rsid w:val="00E41B55"/>
    <w:rsid w:val="00E53C8C"/>
    <w:rsid w:val="00E81069"/>
    <w:rsid w:val="00EB0438"/>
    <w:rsid w:val="00EB23B2"/>
    <w:rsid w:val="00EC408A"/>
    <w:rsid w:val="00ED2703"/>
    <w:rsid w:val="00F06749"/>
    <w:rsid w:val="00F12CA3"/>
    <w:rsid w:val="00F228A7"/>
    <w:rsid w:val="00F251D3"/>
    <w:rsid w:val="00F62604"/>
    <w:rsid w:val="00F70157"/>
    <w:rsid w:val="00F72626"/>
    <w:rsid w:val="00FC29B7"/>
    <w:rsid w:val="00FC3E08"/>
    <w:rsid w:val="00FD4163"/>
    <w:rsid w:val="00FE1785"/>
    <w:rsid w:val="00FF2C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72972B"/>
  <w15:docId w15:val="{827CD828-FEFD-481B-8B03-4CAAD2B0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511BE7"/>
    <w:pPr>
      <w:spacing w:after="0" w:line="240" w:lineRule="auto"/>
    </w:pPr>
  </w:style>
  <w:style w:type="paragraph" w:styleId="Heading1">
    <w:name w:val="heading 1"/>
    <w:basedOn w:val="Normal"/>
    <w:next w:val="Normal"/>
    <w:link w:val="Heading1Char"/>
    <w:qFormat/>
    <w:rsid w:val="009B47FC"/>
    <w:pPr>
      <w:spacing w:after="454" w:line="620" w:lineRule="exact"/>
      <w:outlineLvl w:val="0"/>
    </w:pPr>
    <w:rPr>
      <w:rFonts w:asciiTheme="majorHAnsi" w:hAnsiTheme="majorHAnsi"/>
      <w:color w:val="962D91" w:themeColor="background2"/>
      <w:spacing w:val="-6"/>
      <w:sz w:val="60"/>
      <w:szCs w:val="60"/>
    </w:rPr>
  </w:style>
  <w:style w:type="paragraph" w:styleId="Heading2">
    <w:name w:val="heading 2"/>
    <w:basedOn w:val="BodyText"/>
    <w:next w:val="Normal"/>
    <w:link w:val="Heading2Char"/>
    <w:uiPriority w:val="9"/>
    <w:semiHidden/>
    <w:qFormat/>
    <w:rsid w:val="009B47FC"/>
    <w:pPr>
      <w:spacing w:before="113" w:after="0"/>
      <w:outlineLvl w:val="1"/>
    </w:pPr>
    <w:rPr>
      <w:b/>
      <w:color w:val="002D64" w:themeColor="text2"/>
    </w:rPr>
  </w:style>
  <w:style w:type="paragraph" w:styleId="Heading3">
    <w:name w:val="heading 3"/>
    <w:basedOn w:val="Normal"/>
    <w:next w:val="Normal"/>
    <w:link w:val="Heading3Char"/>
    <w:uiPriority w:val="9"/>
    <w:semiHidden/>
    <w:qFormat/>
    <w:rsid w:val="00511BE7"/>
    <w:pPr>
      <w:keepNext/>
      <w:keepLines/>
      <w:spacing w:before="200"/>
      <w:outlineLvl w:val="2"/>
    </w:pPr>
    <w:rPr>
      <w:rFonts w:asciiTheme="majorHAnsi" w:eastAsiaTheme="majorEastAsia" w:hAnsiTheme="majorHAnsi" w:cstheme="majorBidi"/>
      <w:b/>
      <w:bCs/>
      <w:color w:val="002D6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40A0"/>
    <w:pPr>
      <w:tabs>
        <w:tab w:val="center" w:pos="4513"/>
        <w:tab w:val="right" w:pos="9026"/>
      </w:tabs>
    </w:pPr>
  </w:style>
  <w:style w:type="character" w:customStyle="1" w:styleId="HeaderChar">
    <w:name w:val="Header Char"/>
    <w:basedOn w:val="DefaultParagraphFont"/>
    <w:link w:val="Header"/>
    <w:uiPriority w:val="99"/>
    <w:rsid w:val="001440A0"/>
  </w:style>
  <w:style w:type="paragraph" w:styleId="Footer">
    <w:name w:val="footer"/>
    <w:basedOn w:val="Normal"/>
    <w:link w:val="FooterChar"/>
    <w:uiPriority w:val="99"/>
    <w:rsid w:val="001440A0"/>
    <w:pPr>
      <w:tabs>
        <w:tab w:val="center" w:pos="4513"/>
        <w:tab w:val="right" w:pos="9026"/>
      </w:tabs>
    </w:pPr>
  </w:style>
  <w:style w:type="character" w:customStyle="1" w:styleId="FooterChar">
    <w:name w:val="Footer Char"/>
    <w:basedOn w:val="DefaultParagraphFont"/>
    <w:link w:val="Footer"/>
    <w:uiPriority w:val="99"/>
    <w:rsid w:val="001440A0"/>
  </w:style>
  <w:style w:type="paragraph" w:styleId="BalloonText">
    <w:name w:val="Balloon Text"/>
    <w:basedOn w:val="Normal"/>
    <w:link w:val="BalloonTextChar"/>
    <w:uiPriority w:val="99"/>
    <w:semiHidden/>
    <w:unhideWhenUsed/>
    <w:rsid w:val="001440A0"/>
    <w:rPr>
      <w:rFonts w:ascii="Tahoma" w:hAnsi="Tahoma" w:cs="Tahoma"/>
      <w:sz w:val="16"/>
      <w:szCs w:val="16"/>
    </w:rPr>
  </w:style>
  <w:style w:type="character" w:customStyle="1" w:styleId="BalloonTextChar">
    <w:name w:val="Balloon Text Char"/>
    <w:basedOn w:val="DefaultParagraphFont"/>
    <w:link w:val="BalloonText"/>
    <w:uiPriority w:val="99"/>
    <w:semiHidden/>
    <w:rsid w:val="001440A0"/>
    <w:rPr>
      <w:rFonts w:ascii="Tahoma" w:hAnsi="Tahoma" w:cs="Tahoma"/>
      <w:sz w:val="16"/>
      <w:szCs w:val="16"/>
    </w:rPr>
  </w:style>
  <w:style w:type="paragraph" w:styleId="Title">
    <w:name w:val="Title"/>
    <w:basedOn w:val="Normal"/>
    <w:next w:val="Normal"/>
    <w:link w:val="TitleChar"/>
    <w:uiPriority w:val="10"/>
    <w:qFormat/>
    <w:rsid w:val="00871B87"/>
    <w:pPr>
      <w:spacing w:after="57" w:line="560" w:lineRule="exact"/>
      <w:ind w:right="5159"/>
    </w:pPr>
    <w:rPr>
      <w:rFonts w:asciiTheme="majorHAnsi" w:hAnsiTheme="majorHAnsi"/>
      <w:b/>
      <w:color w:val="002D64" w:themeColor="text2"/>
      <w:sz w:val="48"/>
      <w:szCs w:val="48"/>
    </w:rPr>
  </w:style>
  <w:style w:type="character" w:customStyle="1" w:styleId="TitleChar">
    <w:name w:val="Title Char"/>
    <w:basedOn w:val="DefaultParagraphFont"/>
    <w:link w:val="Title"/>
    <w:uiPriority w:val="10"/>
    <w:rsid w:val="00871B87"/>
    <w:rPr>
      <w:rFonts w:asciiTheme="majorHAnsi" w:hAnsiTheme="majorHAnsi"/>
      <w:b/>
      <w:color w:val="002D64" w:themeColor="text2"/>
      <w:sz w:val="48"/>
      <w:szCs w:val="48"/>
    </w:rPr>
  </w:style>
  <w:style w:type="paragraph" w:styleId="Subtitle">
    <w:name w:val="Subtitle"/>
    <w:basedOn w:val="Normal"/>
    <w:next w:val="Normal"/>
    <w:link w:val="SubtitleChar"/>
    <w:uiPriority w:val="11"/>
    <w:qFormat/>
    <w:rsid w:val="00871B87"/>
    <w:pPr>
      <w:spacing w:line="420" w:lineRule="exact"/>
      <w:ind w:right="5160"/>
    </w:pPr>
    <w:rPr>
      <w:rFonts w:asciiTheme="majorHAnsi" w:hAnsiTheme="majorHAnsi"/>
      <w:color w:val="962D91" w:themeColor="background2"/>
      <w:sz w:val="36"/>
      <w:szCs w:val="36"/>
    </w:rPr>
  </w:style>
  <w:style w:type="character" w:customStyle="1" w:styleId="SubtitleChar">
    <w:name w:val="Subtitle Char"/>
    <w:basedOn w:val="DefaultParagraphFont"/>
    <w:link w:val="Subtitle"/>
    <w:uiPriority w:val="11"/>
    <w:rsid w:val="00871B87"/>
    <w:rPr>
      <w:rFonts w:asciiTheme="majorHAnsi" w:hAnsiTheme="majorHAnsi"/>
      <w:color w:val="962D91" w:themeColor="background2"/>
      <w:sz w:val="36"/>
      <w:szCs w:val="36"/>
    </w:rPr>
  </w:style>
  <w:style w:type="paragraph" w:customStyle="1" w:styleId="LongTitle">
    <w:name w:val="Long Title"/>
    <w:basedOn w:val="Title"/>
    <w:uiPriority w:val="7"/>
    <w:qFormat/>
    <w:rsid w:val="00CC7A48"/>
    <w:pPr>
      <w:ind w:right="0"/>
    </w:pPr>
  </w:style>
  <w:style w:type="paragraph" w:customStyle="1" w:styleId="LongSubtitle">
    <w:name w:val="Long Subtitle"/>
    <w:basedOn w:val="Normal"/>
    <w:uiPriority w:val="6"/>
    <w:qFormat/>
    <w:rsid w:val="00CC7A48"/>
    <w:pPr>
      <w:spacing w:line="420" w:lineRule="exact"/>
    </w:pPr>
    <w:rPr>
      <w:rFonts w:asciiTheme="majorHAnsi" w:hAnsiTheme="majorHAnsi"/>
      <w:color w:val="962D91" w:themeColor="background2"/>
      <w:sz w:val="36"/>
      <w:szCs w:val="36"/>
    </w:rPr>
  </w:style>
  <w:style w:type="character" w:customStyle="1" w:styleId="Heading1Char">
    <w:name w:val="Heading 1 Char"/>
    <w:basedOn w:val="DefaultParagraphFont"/>
    <w:link w:val="Heading1"/>
    <w:rsid w:val="00511BE7"/>
    <w:rPr>
      <w:rFonts w:asciiTheme="majorHAnsi" w:hAnsiTheme="majorHAnsi"/>
      <w:color w:val="962D91" w:themeColor="background2"/>
      <w:spacing w:val="-6"/>
      <w:sz w:val="60"/>
      <w:szCs w:val="60"/>
    </w:rPr>
  </w:style>
  <w:style w:type="paragraph" w:customStyle="1" w:styleId="Introduction">
    <w:name w:val="Introduction"/>
    <w:basedOn w:val="Normal"/>
    <w:uiPriority w:val="2"/>
    <w:qFormat/>
    <w:rsid w:val="009B47FC"/>
    <w:pPr>
      <w:spacing w:after="113" w:line="380" w:lineRule="exact"/>
    </w:pPr>
    <w:rPr>
      <w:color w:val="002D64" w:themeColor="text2"/>
      <w:spacing w:val="-8"/>
      <w:sz w:val="32"/>
      <w:szCs w:val="32"/>
    </w:rPr>
  </w:style>
  <w:style w:type="paragraph" w:styleId="BodyText">
    <w:name w:val="Body Text"/>
    <w:basedOn w:val="Normal"/>
    <w:link w:val="BodyTextChar"/>
    <w:uiPriority w:val="3"/>
    <w:qFormat/>
    <w:rsid w:val="00C97601"/>
    <w:pPr>
      <w:spacing w:after="227" w:line="280" w:lineRule="exact"/>
    </w:pPr>
    <w:rPr>
      <w:rFonts w:asciiTheme="majorHAnsi" w:hAnsiTheme="majorHAnsi"/>
      <w:sz w:val="24"/>
    </w:rPr>
  </w:style>
  <w:style w:type="character" w:customStyle="1" w:styleId="BodyTextChar">
    <w:name w:val="Body Text Char"/>
    <w:basedOn w:val="DefaultParagraphFont"/>
    <w:link w:val="BodyText"/>
    <w:uiPriority w:val="3"/>
    <w:rsid w:val="00511BE7"/>
    <w:rPr>
      <w:rFonts w:asciiTheme="majorHAnsi" w:hAnsiTheme="majorHAnsi"/>
      <w:sz w:val="24"/>
    </w:rPr>
  </w:style>
  <w:style w:type="character" w:customStyle="1" w:styleId="Heading2Char">
    <w:name w:val="Heading 2 Char"/>
    <w:basedOn w:val="DefaultParagraphFont"/>
    <w:link w:val="Heading2"/>
    <w:uiPriority w:val="9"/>
    <w:semiHidden/>
    <w:rsid w:val="00511BE7"/>
    <w:rPr>
      <w:rFonts w:asciiTheme="majorHAnsi" w:hAnsiTheme="majorHAnsi"/>
      <w:b/>
      <w:color w:val="002D64" w:themeColor="text2"/>
      <w:sz w:val="24"/>
    </w:rPr>
  </w:style>
  <w:style w:type="paragraph" w:customStyle="1" w:styleId="Sub-head">
    <w:name w:val="Sub-head"/>
    <w:basedOn w:val="Heading2"/>
    <w:uiPriority w:val="1"/>
    <w:qFormat/>
    <w:rsid w:val="00C97601"/>
    <w:pPr>
      <w:spacing w:before="0"/>
    </w:pPr>
  </w:style>
  <w:style w:type="paragraph" w:customStyle="1" w:styleId="SectionTitle">
    <w:name w:val="Section Title"/>
    <w:basedOn w:val="BodyText"/>
    <w:uiPriority w:val="5"/>
    <w:qFormat/>
    <w:rsid w:val="00511BE7"/>
    <w:pPr>
      <w:spacing w:after="57" w:line="560" w:lineRule="exact"/>
    </w:pPr>
    <w:rPr>
      <w:b/>
      <w:noProof/>
      <w:color w:val="002D64" w:themeColor="text2"/>
      <w:sz w:val="48"/>
      <w:szCs w:val="48"/>
      <w:lang w:eastAsia="en-GB"/>
    </w:rPr>
  </w:style>
  <w:style w:type="paragraph" w:customStyle="1" w:styleId="SectionSub-Title">
    <w:name w:val="Section Sub-Title"/>
    <w:basedOn w:val="BodyText"/>
    <w:uiPriority w:val="4"/>
    <w:qFormat/>
    <w:rsid w:val="00511BE7"/>
    <w:pPr>
      <w:spacing w:after="120" w:line="400" w:lineRule="exact"/>
      <w:ind w:right="4393"/>
    </w:pPr>
    <w:rPr>
      <w:color w:val="962D91" w:themeColor="background2"/>
      <w:sz w:val="36"/>
      <w:szCs w:val="36"/>
    </w:rPr>
  </w:style>
  <w:style w:type="character" w:customStyle="1" w:styleId="Heading3Char">
    <w:name w:val="Heading 3 Char"/>
    <w:basedOn w:val="DefaultParagraphFont"/>
    <w:link w:val="Heading3"/>
    <w:uiPriority w:val="9"/>
    <w:semiHidden/>
    <w:rsid w:val="00511BE7"/>
    <w:rPr>
      <w:rFonts w:asciiTheme="majorHAnsi" w:eastAsiaTheme="majorEastAsia" w:hAnsiTheme="majorHAnsi" w:cstheme="majorBidi"/>
      <w:b/>
      <w:bCs/>
      <w:color w:val="002D64" w:themeColor="accent1"/>
    </w:rPr>
  </w:style>
  <w:style w:type="paragraph" w:styleId="TOC1">
    <w:name w:val="toc 1"/>
    <w:basedOn w:val="Normal"/>
    <w:next w:val="Normal"/>
    <w:autoRedefine/>
    <w:uiPriority w:val="39"/>
    <w:unhideWhenUsed/>
    <w:rsid w:val="001E3F92"/>
    <w:pPr>
      <w:tabs>
        <w:tab w:val="right" w:pos="9628"/>
      </w:tabs>
      <w:spacing w:after="170" w:line="280" w:lineRule="exact"/>
    </w:pPr>
    <w:rPr>
      <w:rFonts w:asciiTheme="majorHAnsi" w:hAnsiTheme="majorHAnsi"/>
      <w:b/>
      <w:noProof/>
      <w:color w:val="962D91" w:themeColor="background2"/>
      <w:sz w:val="24"/>
      <w:szCs w:val="24"/>
    </w:rPr>
  </w:style>
  <w:style w:type="paragraph" w:styleId="TOC2">
    <w:name w:val="toc 2"/>
    <w:basedOn w:val="Normal"/>
    <w:next w:val="Normal"/>
    <w:autoRedefine/>
    <w:uiPriority w:val="39"/>
    <w:unhideWhenUsed/>
    <w:rsid w:val="001E3F92"/>
    <w:pPr>
      <w:tabs>
        <w:tab w:val="right" w:pos="9628"/>
      </w:tabs>
      <w:spacing w:after="170" w:line="280" w:lineRule="exact"/>
    </w:pPr>
    <w:rPr>
      <w:rFonts w:asciiTheme="majorHAnsi" w:hAnsiTheme="majorHAnsi"/>
      <w:noProof/>
      <w:color w:val="002D64" w:themeColor="text2"/>
      <w:sz w:val="24"/>
      <w:szCs w:val="24"/>
    </w:rPr>
  </w:style>
  <w:style w:type="character" w:styleId="Hyperlink">
    <w:name w:val="Hyperlink"/>
    <w:basedOn w:val="DefaultParagraphFont"/>
    <w:uiPriority w:val="99"/>
    <w:unhideWhenUsed/>
    <w:rsid w:val="00511BE7"/>
    <w:rPr>
      <w:color w:val="002D64" w:themeColor="hyperlink"/>
      <w:u w:val="single"/>
    </w:rPr>
  </w:style>
  <w:style w:type="paragraph" w:customStyle="1" w:styleId="Contents">
    <w:name w:val="Contents"/>
    <w:basedOn w:val="Heading1"/>
    <w:uiPriority w:val="99"/>
    <w:qFormat/>
    <w:rsid w:val="00511BE7"/>
  </w:style>
  <w:style w:type="paragraph" w:customStyle="1" w:styleId="Graphheading">
    <w:name w:val="Graph heading"/>
    <w:basedOn w:val="Heading1"/>
    <w:uiPriority w:val="99"/>
    <w:qFormat/>
    <w:rsid w:val="00511BE7"/>
    <w:rPr>
      <w:noProof/>
      <w:lang w:eastAsia="en-GB"/>
    </w:rPr>
  </w:style>
  <w:style w:type="numbering" w:customStyle="1" w:styleId="Style1">
    <w:name w:val="Style1"/>
    <w:uiPriority w:val="99"/>
    <w:rsid w:val="00E41B55"/>
    <w:pPr>
      <w:numPr>
        <w:numId w:val="2"/>
      </w:numPr>
    </w:pPr>
  </w:style>
  <w:style w:type="paragraph" w:styleId="TOCHeading">
    <w:name w:val="TOC Heading"/>
    <w:basedOn w:val="Heading1"/>
    <w:next w:val="Normal"/>
    <w:uiPriority w:val="39"/>
    <w:unhideWhenUsed/>
    <w:qFormat/>
    <w:rsid w:val="00A26C5E"/>
    <w:pPr>
      <w:keepNext/>
      <w:keepLines/>
      <w:spacing w:before="240" w:after="0" w:line="259" w:lineRule="auto"/>
      <w:outlineLvl w:val="9"/>
    </w:pPr>
    <w:rPr>
      <w:rFonts w:eastAsiaTheme="majorEastAsia" w:cstheme="majorBidi"/>
      <w:color w:val="00214A" w:themeColor="accent1" w:themeShade="BF"/>
      <w:spacing w:val="0"/>
      <w:sz w:val="32"/>
      <w:szCs w:val="32"/>
      <w:lang w:val="hr-HR" w:eastAsia="hr-HR"/>
    </w:rPr>
  </w:style>
  <w:style w:type="paragraph" w:styleId="ListParagraph">
    <w:name w:val="List Paragraph"/>
    <w:basedOn w:val="Normal"/>
    <w:uiPriority w:val="34"/>
    <w:qFormat/>
    <w:rsid w:val="00675C1E"/>
    <w:pPr>
      <w:spacing w:after="160" w:line="259" w:lineRule="auto"/>
      <w:ind w:left="720"/>
      <w:contextualSpacing/>
    </w:pPr>
    <w:rPr>
      <w:lang w:val="hr-HR"/>
    </w:rPr>
  </w:style>
  <w:style w:type="paragraph" w:styleId="FootnoteText">
    <w:name w:val="footnote text"/>
    <w:basedOn w:val="Normal"/>
    <w:link w:val="FootnoteTextChar"/>
    <w:uiPriority w:val="99"/>
    <w:semiHidden/>
    <w:unhideWhenUsed/>
    <w:rsid w:val="00675C1E"/>
    <w:rPr>
      <w:sz w:val="20"/>
      <w:szCs w:val="20"/>
      <w:lang w:val="hr-HR"/>
    </w:rPr>
  </w:style>
  <w:style w:type="character" w:customStyle="1" w:styleId="FootnoteTextChar">
    <w:name w:val="Footnote Text Char"/>
    <w:basedOn w:val="DefaultParagraphFont"/>
    <w:link w:val="FootnoteText"/>
    <w:uiPriority w:val="99"/>
    <w:semiHidden/>
    <w:rsid w:val="00675C1E"/>
    <w:rPr>
      <w:sz w:val="20"/>
      <w:szCs w:val="20"/>
      <w:lang w:val="hr-HR"/>
    </w:rPr>
  </w:style>
  <w:style w:type="character" w:styleId="FootnoteReference">
    <w:name w:val="footnote reference"/>
    <w:basedOn w:val="DefaultParagraphFont"/>
    <w:uiPriority w:val="99"/>
    <w:semiHidden/>
    <w:unhideWhenUsed/>
    <w:rsid w:val="00675C1E"/>
    <w:rPr>
      <w:vertAlign w:val="superscript"/>
    </w:rPr>
  </w:style>
  <w:style w:type="paragraph" w:styleId="NoSpacing">
    <w:name w:val="No Spacing"/>
    <w:uiPriority w:val="1"/>
    <w:qFormat/>
    <w:rsid w:val="006B6D1B"/>
    <w:pPr>
      <w:spacing w:after="0" w:line="240" w:lineRule="auto"/>
    </w:pPr>
  </w:style>
  <w:style w:type="paragraph" w:styleId="NormalWeb">
    <w:name w:val="Normal (Web)"/>
    <w:basedOn w:val="Normal"/>
    <w:uiPriority w:val="99"/>
    <w:semiHidden/>
    <w:unhideWhenUsed/>
    <w:rsid w:val="00A910E3"/>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914795">
      <w:bodyDiv w:val="1"/>
      <w:marLeft w:val="0"/>
      <w:marRight w:val="0"/>
      <w:marTop w:val="0"/>
      <w:marBottom w:val="0"/>
      <w:divBdr>
        <w:top w:val="none" w:sz="0" w:space="0" w:color="auto"/>
        <w:left w:val="none" w:sz="0" w:space="0" w:color="auto"/>
        <w:bottom w:val="none" w:sz="0" w:space="0" w:color="auto"/>
        <w:right w:val="none" w:sz="0" w:space="0" w:color="auto"/>
      </w:divBdr>
    </w:div>
    <w:div w:id="179490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io\Downloads\Cochrane_BASIC_portraitreport_template%20(3).dotx" TargetMode="External"/></Relationships>
</file>

<file path=word/theme/theme1.xml><?xml version="1.0" encoding="utf-8"?>
<a:theme xmlns:a="http://schemas.openxmlformats.org/drawingml/2006/main" name="Office Theme">
  <a:themeElements>
    <a:clrScheme name="Cochrane">
      <a:dk1>
        <a:srgbClr val="000000"/>
      </a:dk1>
      <a:lt1>
        <a:srgbClr val="FFFFFF"/>
      </a:lt1>
      <a:dk2>
        <a:srgbClr val="002D64"/>
      </a:dk2>
      <a:lt2>
        <a:srgbClr val="962D91"/>
      </a:lt2>
      <a:accent1>
        <a:srgbClr val="002D64"/>
      </a:accent1>
      <a:accent2>
        <a:srgbClr val="962D91"/>
      </a:accent2>
      <a:accent3>
        <a:srgbClr val="696969"/>
      </a:accent3>
      <a:accent4>
        <a:srgbClr val="999999"/>
      </a:accent4>
      <a:accent5>
        <a:srgbClr val="CCCCCC"/>
      </a:accent5>
      <a:accent6>
        <a:srgbClr val="E6E6E6"/>
      </a:accent6>
      <a:hlink>
        <a:srgbClr val="002D64"/>
      </a:hlink>
      <a:folHlink>
        <a:srgbClr val="002D64"/>
      </a:folHlink>
    </a:clrScheme>
    <a:fontScheme name="Cochrane">
      <a:majorFont>
        <a:latin typeface="Source Sans Pro"/>
        <a:ea typeface=""/>
        <a:cs typeface=""/>
      </a:majorFont>
      <a:minorFont>
        <a:latin typeface="Source Sans Pro Semibol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F2285-C5B7-8746-8CEC-C2D0656BE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Cochrane_BASIC_portraitreport_template (3).dotx</Template>
  <TotalTime>1</TotalTime>
  <Pages>2</Pages>
  <Words>457</Words>
  <Characters>2605</Characters>
  <Application>Microsoft Office Word</Application>
  <DocSecurity>0</DocSecurity>
  <Lines>21</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Microsoft</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Dario Sambunjak</dc:creator>
  <cp:lastModifiedBy>Dario Sambunjak</cp:lastModifiedBy>
  <cp:revision>2</cp:revision>
  <dcterms:created xsi:type="dcterms:W3CDTF">2021-10-07T09:38:00Z</dcterms:created>
  <dcterms:modified xsi:type="dcterms:W3CDTF">2021-10-07T09:38:00Z</dcterms:modified>
</cp:coreProperties>
</file>