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1F513" w14:textId="71019149" w:rsidR="008E0C4C" w:rsidRDefault="008E0C4C" w:rsidP="008E0C4C">
      <w:pPr>
        <w:pStyle w:val="Heading1"/>
      </w:pPr>
      <w:r>
        <w:t>Worksheet</w:t>
      </w:r>
      <w:r w:rsidRPr="008E0C4C">
        <w:t xml:space="preserve">: </w:t>
      </w:r>
      <w:r w:rsidR="00381877">
        <w:t>D</w:t>
      </w:r>
      <w:bookmarkStart w:id="0" w:name="_GoBack"/>
      <w:bookmarkEnd w:id="0"/>
      <w:r>
        <w:t>ichotomous data</w:t>
      </w:r>
    </w:p>
    <w:p w14:paraId="560CF6E5" w14:textId="0CFC6443" w:rsidR="008E0C4C" w:rsidRPr="003737B6" w:rsidRDefault="008E0C4C" w:rsidP="00097F9A">
      <w:pPr>
        <w:pStyle w:val="Heading3"/>
        <w:spacing w:after="240"/>
        <w:rPr>
          <w:lang w:eastAsia="en-ZA"/>
        </w:rPr>
      </w:pPr>
      <w:r w:rsidRPr="003737B6">
        <w:rPr>
          <w:lang w:eastAsia="en-ZA"/>
        </w:rPr>
        <w:t>Read the abstract</w:t>
      </w:r>
      <w:r w:rsidR="003737B6" w:rsidRPr="003737B6">
        <w:rPr>
          <w:rStyle w:val="FootnoteReference"/>
          <w:lang w:eastAsia="en-ZA"/>
        </w:rPr>
        <w:footnoteReference w:id="1"/>
      </w:r>
      <w:r w:rsidRPr="003737B6">
        <w:rPr>
          <w:lang w:eastAsia="en-ZA"/>
        </w:rPr>
        <w:t xml:space="preserve"> below and answer the questions that follow: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0C4C" w14:paraId="095B95B5" w14:textId="77777777" w:rsidTr="008E0C4C">
        <w:tc>
          <w:tcPr>
            <w:tcW w:w="9060" w:type="dxa"/>
          </w:tcPr>
          <w:p w14:paraId="2D951560" w14:textId="77777777" w:rsidR="00E41F13" w:rsidRPr="0037095A" w:rsidRDefault="00E41F13" w:rsidP="00E41F13">
            <w:pPr>
              <w:pStyle w:val="Heading1"/>
              <w:outlineLvl w:val="0"/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</w:pPr>
            <w:r w:rsidRPr="0037095A"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  <w:t xml:space="preserve">Physical exercise programme during pregnancy decreases perinatal depression risk: a randomised controlled trial </w:t>
            </w:r>
          </w:p>
          <w:p w14:paraId="4B61C8E2" w14:textId="00D6A410" w:rsidR="00E41F13" w:rsidRPr="0037095A" w:rsidRDefault="007D3130" w:rsidP="0037095A">
            <w:pPr>
              <w:spacing w:before="240"/>
              <w:rPr>
                <w:rFonts w:cstheme="minorHAnsi"/>
                <w:sz w:val="24"/>
                <w:lang w:val="de-DE"/>
              </w:rPr>
            </w:pPr>
            <w:hyperlink r:id="rId11" w:history="1">
              <w:r w:rsidR="00E41F13" w:rsidRPr="0037095A">
                <w:rPr>
                  <w:rStyle w:val="Hyperlink"/>
                  <w:rFonts w:cstheme="minorHAnsi"/>
                  <w:color w:val="auto"/>
                  <w:sz w:val="24"/>
                  <w:u w:val="none"/>
                  <w:lang w:val="de-DE"/>
                </w:rPr>
                <w:t>Marina Vargas-Terrones</w:t>
              </w:r>
            </w:hyperlink>
            <w:r w:rsidR="00E41F13" w:rsidRPr="0037095A">
              <w:rPr>
                <w:rStyle w:val="comma"/>
                <w:rFonts w:cstheme="minorHAnsi"/>
                <w:sz w:val="24"/>
                <w:lang w:val="de-DE"/>
              </w:rPr>
              <w:t>, </w:t>
            </w:r>
            <w:hyperlink r:id="rId12" w:history="1">
              <w:r w:rsidR="00E41F13" w:rsidRPr="0037095A">
                <w:rPr>
                  <w:rStyle w:val="Hyperlink"/>
                  <w:rFonts w:cstheme="minorHAnsi"/>
                  <w:color w:val="auto"/>
                  <w:sz w:val="24"/>
                  <w:u w:val="none"/>
                  <w:lang w:val="de-DE"/>
                </w:rPr>
                <w:t>Ruben Barakat</w:t>
              </w:r>
            </w:hyperlink>
            <w:r w:rsidR="00E41F13" w:rsidRPr="0037095A">
              <w:rPr>
                <w:rStyle w:val="comma"/>
                <w:rFonts w:cstheme="minorHAnsi"/>
                <w:sz w:val="24"/>
                <w:lang w:val="de-DE"/>
              </w:rPr>
              <w:t>, </w:t>
            </w:r>
            <w:hyperlink r:id="rId13" w:history="1">
              <w:r w:rsidR="00E41F13" w:rsidRPr="0037095A">
                <w:rPr>
                  <w:rStyle w:val="Hyperlink"/>
                  <w:rFonts w:cstheme="minorHAnsi"/>
                  <w:color w:val="auto"/>
                  <w:sz w:val="24"/>
                  <w:u w:val="none"/>
                  <w:lang w:val="de-DE"/>
                </w:rPr>
                <w:t>Belen Santacruz</w:t>
              </w:r>
            </w:hyperlink>
            <w:r w:rsidR="00E41F13" w:rsidRPr="0037095A">
              <w:rPr>
                <w:rStyle w:val="comma"/>
                <w:rFonts w:cstheme="minorHAnsi"/>
                <w:sz w:val="24"/>
                <w:lang w:val="de-DE"/>
              </w:rPr>
              <w:t>, </w:t>
            </w:r>
            <w:hyperlink r:id="rId14" w:history="1">
              <w:r w:rsidR="00E41F13" w:rsidRPr="0037095A">
                <w:rPr>
                  <w:rStyle w:val="Hyperlink"/>
                  <w:rFonts w:cstheme="minorHAnsi"/>
                  <w:color w:val="auto"/>
                  <w:sz w:val="24"/>
                  <w:u w:val="none"/>
                  <w:lang w:val="de-DE"/>
                </w:rPr>
                <w:t>Irene Fernandez-Buhigas</w:t>
              </w:r>
            </w:hyperlink>
            <w:r w:rsidR="00E41F13" w:rsidRPr="0037095A">
              <w:rPr>
                <w:rStyle w:val="comma"/>
                <w:rFonts w:cstheme="minorHAnsi"/>
                <w:sz w:val="24"/>
                <w:lang w:val="de-DE"/>
              </w:rPr>
              <w:t>, </w:t>
            </w:r>
            <w:hyperlink r:id="rId15" w:history="1">
              <w:r w:rsidR="00E41F13" w:rsidRPr="0037095A">
                <w:rPr>
                  <w:rStyle w:val="Hyperlink"/>
                  <w:rFonts w:cstheme="minorHAnsi"/>
                  <w:color w:val="auto"/>
                  <w:sz w:val="24"/>
                  <w:u w:val="none"/>
                  <w:lang w:val="de-DE"/>
                </w:rPr>
                <w:t>Michelle F Mottola</w:t>
              </w:r>
            </w:hyperlink>
          </w:p>
          <w:p w14:paraId="046DBEF5" w14:textId="77777777" w:rsidR="00E41F13" w:rsidRPr="005965FA" w:rsidRDefault="00E41F13" w:rsidP="0037095A">
            <w:pPr>
              <w:spacing w:before="240"/>
              <w:rPr>
                <w:rFonts w:cstheme="minorHAnsi"/>
                <w:i/>
                <w:sz w:val="24"/>
              </w:rPr>
            </w:pPr>
            <w:r w:rsidRPr="005965FA">
              <w:rPr>
                <w:rFonts w:eastAsia="Times New Roman" w:cstheme="minorHAnsi"/>
                <w:i/>
                <w:sz w:val="24"/>
                <w:lang w:eastAsia="en-ZA"/>
              </w:rPr>
              <w:t>Br J Sports Med. 2019 Mar;53(6):348-353. doi: 10.1136/bjsports-2017-098926. Epub 2018 Jun 13.</w:t>
            </w:r>
          </w:p>
          <w:p w14:paraId="6262DBB9" w14:textId="77777777" w:rsidR="00E41F13" w:rsidRPr="0037095A" w:rsidRDefault="00E41F13" w:rsidP="0037095A">
            <w:pPr>
              <w:pStyle w:val="NormalWeb"/>
              <w:spacing w:after="0" w:afterAutospacing="0"/>
              <w:rPr>
                <w:rFonts w:asciiTheme="minorHAnsi" w:hAnsiTheme="minorHAnsi" w:cstheme="minorHAnsi"/>
                <w:szCs w:val="22"/>
              </w:rPr>
            </w:pPr>
            <w:r w:rsidRPr="0037095A">
              <w:rPr>
                <w:rStyle w:val="Strong"/>
                <w:rFonts w:asciiTheme="minorHAnsi" w:hAnsiTheme="minorHAnsi" w:cstheme="minorHAnsi"/>
                <w:szCs w:val="22"/>
              </w:rPr>
              <w:t xml:space="preserve">Introduction: </w:t>
            </w:r>
            <w:r w:rsidRPr="0037095A">
              <w:rPr>
                <w:rFonts w:asciiTheme="minorHAnsi" w:hAnsiTheme="minorHAnsi" w:cstheme="minorHAnsi"/>
                <w:szCs w:val="22"/>
              </w:rPr>
              <w:t xml:space="preserve">The incidence of depression is high during the perinatal period. This mood disorder can have a significant impact on the mother, the child and the family. </w:t>
            </w:r>
          </w:p>
          <w:p w14:paraId="09CBE831" w14:textId="77777777" w:rsidR="0037095A" w:rsidRDefault="00E41F13" w:rsidP="0037095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37095A">
              <w:rPr>
                <w:rStyle w:val="Strong"/>
                <w:rFonts w:asciiTheme="minorHAnsi" w:hAnsiTheme="minorHAnsi" w:cstheme="minorHAnsi"/>
                <w:szCs w:val="22"/>
              </w:rPr>
              <w:t xml:space="preserve">Objective: </w:t>
            </w:r>
            <w:r w:rsidRPr="0037095A">
              <w:rPr>
                <w:rFonts w:asciiTheme="minorHAnsi" w:hAnsiTheme="minorHAnsi" w:cstheme="minorHAnsi"/>
                <w:szCs w:val="22"/>
              </w:rPr>
              <w:t xml:space="preserve">To examine the effect of an exercise programme during pregnancy on the risk of perinatal depression. </w:t>
            </w:r>
          </w:p>
          <w:p w14:paraId="1F0D767B" w14:textId="72BAF813" w:rsidR="00E41F13" w:rsidRPr="0037095A" w:rsidRDefault="00E41F13" w:rsidP="0037095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37095A">
              <w:rPr>
                <w:rStyle w:val="Strong"/>
                <w:rFonts w:asciiTheme="minorHAnsi" w:hAnsiTheme="minorHAnsi" w:cstheme="minorHAnsi"/>
                <w:szCs w:val="22"/>
              </w:rPr>
              <w:t xml:space="preserve">Methods: </w:t>
            </w:r>
            <w:r w:rsidRPr="0037095A">
              <w:rPr>
                <w:rFonts w:asciiTheme="minorHAnsi" w:hAnsiTheme="minorHAnsi" w:cstheme="minorHAnsi"/>
                <w:szCs w:val="22"/>
              </w:rPr>
              <w:t xml:space="preserve">Healthy women who were &lt;16 weeks pregnant were randomly assigned to two different groups. Women in the intervention group participated in a 60 min exercise programme throughout pregnancy, 3 days per week, which was conducted from October 2014 to December 2016. The Center for Epidemiological Studies-Depression Scale was used to measure the risk of depression at the beginning of the study (12-16 weeks), at gestational week 38 and at 6 weeks postpartum. </w:t>
            </w:r>
          </w:p>
          <w:p w14:paraId="7D8EFB3D" w14:textId="77777777" w:rsidR="005965FA" w:rsidRDefault="00E41F13" w:rsidP="005965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37095A">
              <w:rPr>
                <w:rStyle w:val="Strong"/>
                <w:rFonts w:asciiTheme="minorHAnsi" w:hAnsiTheme="minorHAnsi" w:cstheme="minorHAnsi"/>
                <w:szCs w:val="22"/>
              </w:rPr>
              <w:t xml:space="preserve">Results: </w:t>
            </w:r>
            <w:r w:rsidRPr="0037095A">
              <w:rPr>
                <w:rFonts w:asciiTheme="minorHAnsi" w:hAnsiTheme="minorHAnsi" w:cstheme="minorHAnsi"/>
                <w:szCs w:val="22"/>
              </w:rPr>
              <w:t xml:space="preserve">One hundred and twenty-four pregnant women were allocated to either the intervention (IG=70) or the control (CG=54) group. No differences were found in the percentage of depressed women at baseline (20% vs 18.5%) (χ2=0.043; p=0.836). Using per protocol analysis, 13 of 70 women in the IG compared to 16 of 45 women in the CG experienced depression at 38 weeks gestational age. At 6 weeks postpartum, 10 of 69 women in the IG compared to 14 of 47 women in the CG were depressed.  </w:t>
            </w:r>
          </w:p>
          <w:p w14:paraId="0770B1A4" w14:textId="53F51E0F" w:rsidR="008E0C4C" w:rsidRPr="005965FA" w:rsidRDefault="00E41F13" w:rsidP="005965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37095A">
              <w:rPr>
                <w:rStyle w:val="Strong"/>
                <w:rFonts w:asciiTheme="minorHAnsi" w:hAnsiTheme="minorHAnsi" w:cstheme="minorHAnsi"/>
                <w:szCs w:val="22"/>
              </w:rPr>
              <w:t xml:space="preserve">Conclusion: </w:t>
            </w:r>
            <w:r w:rsidRPr="0037095A">
              <w:rPr>
                <w:rFonts w:asciiTheme="minorHAnsi" w:hAnsiTheme="minorHAnsi" w:cstheme="minorHAnsi"/>
                <w:szCs w:val="22"/>
              </w:rPr>
              <w:t xml:space="preserve">An exercise programme performed during pregnancy may reduce the prevalence of depression in late pregnancy and postpartum. </w:t>
            </w:r>
          </w:p>
        </w:tc>
      </w:tr>
    </w:tbl>
    <w:p w14:paraId="5D7FDDFB" w14:textId="77777777" w:rsidR="00D62071" w:rsidRDefault="00D62071" w:rsidP="0032097C">
      <w:pPr>
        <w:pStyle w:val="Heading3"/>
        <w:spacing w:after="240"/>
        <w:rPr>
          <w:rFonts w:eastAsia="Times New Roman"/>
          <w:lang w:eastAsia="en-ZA"/>
        </w:rPr>
      </w:pPr>
    </w:p>
    <w:p w14:paraId="30CAA79D" w14:textId="77777777" w:rsidR="00D62071" w:rsidRDefault="00D62071" w:rsidP="00D62071">
      <w:pPr>
        <w:rPr>
          <w:rFonts w:asciiTheme="majorHAnsi" w:hAnsiTheme="majorHAnsi" w:cstheme="majorBidi"/>
          <w:color w:val="1F4D78" w:themeColor="accent1" w:themeShade="7F"/>
          <w:sz w:val="24"/>
          <w:szCs w:val="24"/>
          <w:lang w:eastAsia="en-ZA"/>
        </w:rPr>
      </w:pPr>
      <w:r>
        <w:rPr>
          <w:lang w:eastAsia="en-ZA"/>
        </w:rPr>
        <w:br w:type="page"/>
      </w:r>
    </w:p>
    <w:p w14:paraId="354A02E6" w14:textId="0D046321" w:rsidR="008E0C4C" w:rsidRDefault="008E0C4C" w:rsidP="009271D7">
      <w:pPr>
        <w:pStyle w:val="Heading3"/>
        <w:spacing w:after="240"/>
        <w:rPr>
          <w:rFonts w:eastAsia="Times New Roman" w:cstheme="minorHAnsi"/>
          <w:lang w:eastAsia="en-ZA"/>
        </w:rPr>
        <w:sectPr w:rsidR="008E0C4C" w:rsidSect="00F46A3F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  <w:r w:rsidRPr="003737B6">
        <w:rPr>
          <w:rFonts w:eastAsia="Times New Roman"/>
          <w:lang w:eastAsia="en-ZA"/>
        </w:rPr>
        <w:lastRenderedPageBreak/>
        <w:t xml:space="preserve">Answer the questions below. </w:t>
      </w:r>
    </w:p>
    <w:p w14:paraId="6D85CAF5" w14:textId="4417F324" w:rsidR="008E0C4C" w:rsidRDefault="008E0C4C" w:rsidP="003737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What was the risk of </w:t>
      </w:r>
      <w:r w:rsidR="0032097C">
        <w:rPr>
          <w:rFonts w:eastAsia="Times New Roman" w:cstheme="minorHAnsi"/>
          <w:sz w:val="24"/>
          <w:szCs w:val="24"/>
          <w:lang w:eastAsia="en-ZA"/>
        </w:rPr>
        <w:t>depression at 38 weeks gestational age among participants in the</w:t>
      </w:r>
      <w:r>
        <w:rPr>
          <w:rFonts w:eastAsia="Times New Roman" w:cstheme="minorHAnsi"/>
          <w:sz w:val="24"/>
          <w:szCs w:val="24"/>
          <w:lang w:eastAsia="en-ZA"/>
        </w:rPr>
        <w:t xml:space="preserve"> intervention </w:t>
      </w:r>
      <w:r w:rsidR="0032097C">
        <w:rPr>
          <w:rFonts w:eastAsia="Times New Roman" w:cstheme="minorHAnsi"/>
          <w:sz w:val="24"/>
          <w:szCs w:val="24"/>
          <w:lang w:eastAsia="en-ZA"/>
        </w:rPr>
        <w:t>group</w:t>
      </w:r>
      <w:r>
        <w:rPr>
          <w:rFonts w:eastAsia="Times New Roman" w:cstheme="minorHAnsi"/>
          <w:sz w:val="24"/>
          <w:szCs w:val="24"/>
          <w:lang w:eastAsia="en-ZA"/>
        </w:rPr>
        <w:t>?</w:t>
      </w:r>
    </w:p>
    <w:p w14:paraId="5F59848B" w14:textId="745046E5" w:rsidR="003737B6" w:rsidRPr="00E56927" w:rsidRDefault="00D62071" w:rsidP="00D62071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  <w:r w:rsidRPr="00E56927">
        <w:rPr>
          <w:rFonts w:eastAsia="Times New Roman" w:cstheme="minorHAnsi"/>
          <w:color w:val="00B050"/>
          <w:sz w:val="24"/>
          <w:szCs w:val="24"/>
          <w:lang w:eastAsia="en-ZA"/>
        </w:rPr>
        <w:t>13/70=</w:t>
      </w:r>
      <w:r w:rsidR="00E56927" w:rsidRPr="00E56927">
        <w:rPr>
          <w:rFonts w:eastAsia="Times New Roman" w:cstheme="minorHAnsi"/>
          <w:color w:val="00B050"/>
          <w:sz w:val="24"/>
          <w:szCs w:val="24"/>
          <w:lang w:eastAsia="en-ZA"/>
        </w:rPr>
        <w:t>0.19 or 19%</w:t>
      </w:r>
    </w:p>
    <w:p w14:paraId="55B88C61" w14:textId="02953C99" w:rsidR="008E0C4C" w:rsidRDefault="008E0C4C" w:rsidP="003737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What was the risk of </w:t>
      </w:r>
      <w:r w:rsidR="0032097C">
        <w:rPr>
          <w:rFonts w:eastAsia="Times New Roman" w:cstheme="minorHAnsi"/>
          <w:sz w:val="24"/>
          <w:szCs w:val="24"/>
          <w:lang w:eastAsia="en-ZA"/>
        </w:rPr>
        <w:t>depression at 38 weeks gestational age among participants in the control group?</w:t>
      </w:r>
    </w:p>
    <w:p w14:paraId="463FBE52" w14:textId="24767F80" w:rsidR="003737B6" w:rsidRPr="00E56927" w:rsidRDefault="00E56927" w:rsidP="00E56927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  <w:r>
        <w:rPr>
          <w:rFonts w:eastAsia="Times New Roman" w:cstheme="minorHAnsi"/>
          <w:color w:val="00B050"/>
          <w:sz w:val="24"/>
          <w:szCs w:val="24"/>
          <w:lang w:eastAsia="en-ZA"/>
        </w:rPr>
        <w:t>16/54=0.3 or 30%</w:t>
      </w:r>
    </w:p>
    <w:p w14:paraId="1DBDB09D" w14:textId="7F5B5925" w:rsidR="008E0C4C" w:rsidRDefault="008E0C4C" w:rsidP="003737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>Calculate the relative risk</w:t>
      </w:r>
      <w:r w:rsidR="003737B6">
        <w:rPr>
          <w:rFonts w:eastAsia="Times New Roman" w:cstheme="minorHAnsi"/>
          <w:sz w:val="24"/>
          <w:szCs w:val="24"/>
          <w:lang w:eastAsia="en-ZA"/>
        </w:rPr>
        <w:t xml:space="preserve"> (RR)</w:t>
      </w:r>
      <w:r>
        <w:rPr>
          <w:rFonts w:eastAsia="Times New Roman" w:cstheme="minorHAnsi"/>
          <w:sz w:val="24"/>
          <w:szCs w:val="24"/>
          <w:lang w:eastAsia="en-ZA"/>
        </w:rPr>
        <w:t xml:space="preserve"> for the outcome </w:t>
      </w:r>
      <w:r w:rsidR="0032097C">
        <w:rPr>
          <w:rFonts w:eastAsia="Times New Roman" w:cstheme="minorHAnsi"/>
          <w:sz w:val="24"/>
          <w:szCs w:val="24"/>
          <w:lang w:eastAsia="en-ZA"/>
        </w:rPr>
        <w:t xml:space="preserve">depression at 38 weeks gestational age. </w:t>
      </w:r>
      <w:r>
        <w:rPr>
          <w:rFonts w:eastAsia="Times New Roman" w:cstheme="minorHAnsi"/>
          <w:sz w:val="24"/>
          <w:szCs w:val="24"/>
          <w:lang w:eastAsia="en-ZA"/>
        </w:rPr>
        <w:t xml:space="preserve"> </w:t>
      </w:r>
    </w:p>
    <w:p w14:paraId="6D686B6D" w14:textId="69927DC7" w:rsidR="003737B6" w:rsidRDefault="009271D7" w:rsidP="00E56927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  <w:r>
        <w:rPr>
          <w:rFonts w:eastAsia="Times New Roman" w:cstheme="minorHAnsi"/>
          <w:noProof/>
          <w:color w:val="00B050"/>
          <w:sz w:val="24"/>
          <w:szCs w:val="24"/>
          <w:lang w:eastAsia="en-ZA"/>
        </w:rPr>
        <w:drawing>
          <wp:anchor distT="0" distB="0" distL="114300" distR="114300" simplePos="0" relativeHeight="251660288" behindDoc="0" locked="0" layoutInCell="1" allowOverlap="1" wp14:anchorId="28DACCE3" wp14:editId="264B8D0F">
            <wp:simplePos x="0" y="0"/>
            <wp:positionH relativeFrom="margin">
              <wp:posOffset>2338705</wp:posOffset>
            </wp:positionH>
            <wp:positionV relativeFrom="paragraph">
              <wp:posOffset>222250</wp:posOffset>
            </wp:positionV>
            <wp:extent cx="3415030" cy="22034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220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927">
        <w:rPr>
          <w:rFonts w:eastAsia="Times New Roman" w:cstheme="minorHAnsi"/>
          <w:color w:val="00B050"/>
          <w:sz w:val="24"/>
          <w:szCs w:val="24"/>
          <w:lang w:eastAsia="en-ZA"/>
        </w:rPr>
        <w:t>0.19/0.3=0.63</w:t>
      </w:r>
    </w:p>
    <w:p w14:paraId="54A90F9A" w14:textId="42664C86" w:rsidR="009271D7" w:rsidRPr="00E56927" w:rsidRDefault="009271D7" w:rsidP="00E56927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</w:p>
    <w:p w14:paraId="626D6791" w14:textId="1866E07D" w:rsidR="008E0C4C" w:rsidRDefault="009C0A70" w:rsidP="003737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>How would you express the RR in words? Select all that apply. (</w:t>
      </w:r>
      <w:r w:rsidR="00E77AFC">
        <w:rPr>
          <w:rFonts w:eastAsia="Times New Roman" w:cstheme="minorHAnsi"/>
          <w:i/>
          <w:iCs/>
          <w:sz w:val="24"/>
          <w:szCs w:val="24"/>
          <w:lang w:eastAsia="en-ZA"/>
        </w:rPr>
        <w:t>Correct answers highlighted)</w:t>
      </w:r>
    </w:p>
    <w:p w14:paraId="551FC039" w14:textId="77777777" w:rsidR="00AD2326" w:rsidRPr="00AD2326" w:rsidRDefault="00AD2326" w:rsidP="00D7563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B050"/>
          <w:sz w:val="24"/>
          <w:szCs w:val="24"/>
          <w:highlight w:val="yellow"/>
          <w:lang w:eastAsia="en-ZA"/>
        </w:rPr>
      </w:pPr>
      <w:r w:rsidRPr="00AD2326">
        <w:rPr>
          <w:rFonts w:eastAsia="Times New Roman" w:cstheme="minorHAnsi"/>
          <w:color w:val="00B050"/>
          <w:sz w:val="24"/>
          <w:szCs w:val="24"/>
          <w:highlight w:val="yellow"/>
          <w:lang w:eastAsia="en-ZA"/>
        </w:rPr>
        <w:t>Women in the intervention group were 0.63 times as likely to report depression at 38 weeks gestational age compared to women in the control group.</w:t>
      </w:r>
    </w:p>
    <w:p w14:paraId="3E1E3182" w14:textId="77777777" w:rsidR="00AD2326" w:rsidRPr="00AD2326" w:rsidRDefault="00AD2326" w:rsidP="00D7563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B050"/>
          <w:sz w:val="24"/>
          <w:szCs w:val="24"/>
          <w:lang w:eastAsia="en-ZA"/>
        </w:rPr>
      </w:pPr>
      <w:r w:rsidRPr="00AD2326">
        <w:rPr>
          <w:rFonts w:eastAsia="Times New Roman" w:cstheme="minorHAnsi"/>
          <w:color w:val="00B050"/>
          <w:sz w:val="24"/>
          <w:szCs w:val="24"/>
          <w:lang w:eastAsia="en-ZA"/>
        </w:rPr>
        <w:t>Women in the intervention group were 0.37 times as likely to report depression at 38 weeks gestational age compared to women in the control group.</w:t>
      </w:r>
    </w:p>
    <w:p w14:paraId="275E2A29" w14:textId="77777777" w:rsidR="00AD2326" w:rsidRPr="00AD2326" w:rsidRDefault="00AD2326" w:rsidP="00D7563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B050"/>
          <w:sz w:val="24"/>
          <w:szCs w:val="24"/>
          <w:lang w:eastAsia="en-ZA"/>
        </w:rPr>
      </w:pPr>
      <w:r w:rsidRPr="00AD2326">
        <w:rPr>
          <w:rFonts w:eastAsia="Times New Roman" w:cstheme="minorHAnsi"/>
          <w:color w:val="00B050"/>
          <w:sz w:val="24"/>
          <w:szCs w:val="24"/>
          <w:lang w:eastAsia="en-ZA"/>
        </w:rPr>
        <w:t xml:space="preserve">The risk of depression at 38 weeks gestational age was reduced by 63% in women in the intervention group compared to women in the control group.  </w:t>
      </w:r>
    </w:p>
    <w:p w14:paraId="628429E1" w14:textId="124CADE4" w:rsidR="00AD2326" w:rsidRDefault="00AD2326" w:rsidP="00D7563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B050"/>
          <w:sz w:val="24"/>
          <w:szCs w:val="24"/>
          <w:lang w:eastAsia="en-ZA"/>
        </w:rPr>
      </w:pPr>
      <w:r w:rsidRPr="00AD2326">
        <w:rPr>
          <w:rFonts w:eastAsia="Times New Roman" w:cstheme="minorHAnsi"/>
          <w:color w:val="00B050"/>
          <w:sz w:val="24"/>
          <w:szCs w:val="24"/>
          <w:highlight w:val="yellow"/>
          <w:lang w:eastAsia="en-ZA"/>
        </w:rPr>
        <w:t>The risk of depression at 38 weeks gestational age was reduced by 37% in women in the intervention group compared to women in the control group.</w:t>
      </w:r>
      <w:r w:rsidRPr="00AD2326">
        <w:rPr>
          <w:rFonts w:eastAsia="Times New Roman" w:cstheme="minorHAnsi"/>
          <w:color w:val="00B050"/>
          <w:sz w:val="24"/>
          <w:szCs w:val="24"/>
          <w:lang w:eastAsia="en-ZA"/>
        </w:rPr>
        <w:t xml:space="preserve">  </w:t>
      </w:r>
    </w:p>
    <w:p w14:paraId="22B7D1D5" w14:textId="0837972B" w:rsidR="00DD0E03" w:rsidRDefault="00DD0E03" w:rsidP="00DD0E03">
      <w:pPr>
        <w:spacing w:before="100" w:beforeAutospacing="1" w:after="100" w:afterAutospacing="1" w:line="240" w:lineRule="auto"/>
        <w:rPr>
          <w:rFonts w:eastAsia="Times New Roman" w:cstheme="minorHAnsi"/>
          <w:color w:val="00B050"/>
          <w:sz w:val="24"/>
          <w:szCs w:val="24"/>
          <w:lang w:eastAsia="en-ZA"/>
        </w:rPr>
      </w:pPr>
    </w:p>
    <w:p w14:paraId="57AF07AA" w14:textId="70C5E3B0" w:rsidR="00DD0E03" w:rsidRDefault="00DD0E03" w:rsidP="00DD0E03">
      <w:pPr>
        <w:spacing w:before="100" w:beforeAutospacing="1" w:after="100" w:afterAutospacing="1" w:line="240" w:lineRule="auto"/>
        <w:rPr>
          <w:rFonts w:eastAsia="Times New Roman" w:cstheme="minorHAnsi"/>
          <w:color w:val="00B050"/>
          <w:sz w:val="24"/>
          <w:szCs w:val="24"/>
          <w:lang w:eastAsia="en-ZA"/>
        </w:rPr>
      </w:pPr>
    </w:p>
    <w:p w14:paraId="72BCDC75" w14:textId="526268B8" w:rsidR="00DD0E03" w:rsidRDefault="00DD0E03" w:rsidP="00DD0E03">
      <w:pPr>
        <w:spacing w:before="100" w:beforeAutospacing="1" w:after="100" w:afterAutospacing="1" w:line="240" w:lineRule="auto"/>
        <w:rPr>
          <w:rFonts w:eastAsia="Times New Roman" w:cstheme="minorHAnsi"/>
          <w:color w:val="00B050"/>
          <w:sz w:val="24"/>
          <w:szCs w:val="24"/>
          <w:lang w:eastAsia="en-ZA"/>
        </w:rPr>
      </w:pPr>
    </w:p>
    <w:p w14:paraId="24582A32" w14:textId="6557815A" w:rsidR="00DD0E03" w:rsidRDefault="00DD0E03" w:rsidP="00DD0E03">
      <w:pPr>
        <w:spacing w:before="100" w:beforeAutospacing="1" w:after="100" w:afterAutospacing="1" w:line="240" w:lineRule="auto"/>
        <w:rPr>
          <w:rFonts w:eastAsia="Times New Roman" w:cstheme="minorHAnsi"/>
          <w:color w:val="00B050"/>
          <w:sz w:val="24"/>
          <w:szCs w:val="24"/>
          <w:lang w:eastAsia="en-ZA"/>
        </w:rPr>
      </w:pPr>
    </w:p>
    <w:p w14:paraId="690A3495" w14:textId="77777777" w:rsidR="00DD0E03" w:rsidRPr="00DD0E03" w:rsidRDefault="00DD0E03" w:rsidP="00DD0E03">
      <w:pPr>
        <w:spacing w:before="100" w:beforeAutospacing="1" w:after="100" w:afterAutospacing="1" w:line="240" w:lineRule="auto"/>
        <w:rPr>
          <w:rFonts w:eastAsia="Times New Roman" w:cstheme="minorHAnsi"/>
          <w:color w:val="00B050"/>
          <w:sz w:val="24"/>
          <w:szCs w:val="24"/>
          <w:lang w:eastAsia="en-ZA"/>
        </w:rPr>
      </w:pPr>
    </w:p>
    <w:p w14:paraId="6F30EADB" w14:textId="4811F21E" w:rsidR="008E0C4C" w:rsidRDefault="003737B6" w:rsidP="003737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lastRenderedPageBreak/>
        <w:t xml:space="preserve">Calculate the </w:t>
      </w:r>
      <w:r w:rsidR="0032097C">
        <w:rPr>
          <w:rFonts w:eastAsia="Times New Roman" w:cstheme="minorHAnsi"/>
          <w:sz w:val="24"/>
          <w:szCs w:val="24"/>
          <w:lang w:eastAsia="en-ZA"/>
        </w:rPr>
        <w:t xml:space="preserve">RR for the outcome depression at 6 weeks postpartum. </w:t>
      </w:r>
    </w:p>
    <w:p w14:paraId="6DD78084" w14:textId="73824069" w:rsidR="003737B6" w:rsidRDefault="00794074" w:rsidP="00794074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  <w:r>
        <w:rPr>
          <w:rFonts w:eastAsia="Times New Roman" w:cstheme="minorHAnsi"/>
          <w:color w:val="00B050"/>
          <w:sz w:val="24"/>
          <w:szCs w:val="24"/>
          <w:lang w:eastAsia="en-ZA"/>
        </w:rPr>
        <w:t>(10/69)</w:t>
      </w:r>
      <w:proofErr w:type="gramStart"/>
      <w:r>
        <w:rPr>
          <w:rFonts w:eastAsia="Times New Roman" w:cstheme="minorHAnsi"/>
          <w:color w:val="00B050"/>
          <w:sz w:val="24"/>
          <w:szCs w:val="24"/>
          <w:lang w:eastAsia="en-ZA"/>
        </w:rPr>
        <w:t>/(</w:t>
      </w:r>
      <w:proofErr w:type="gramEnd"/>
      <w:r>
        <w:rPr>
          <w:rFonts w:eastAsia="Times New Roman" w:cstheme="minorHAnsi"/>
          <w:color w:val="00B050"/>
          <w:sz w:val="24"/>
          <w:szCs w:val="24"/>
          <w:lang w:eastAsia="en-ZA"/>
        </w:rPr>
        <w:t>14/47)=0.49</w:t>
      </w:r>
    </w:p>
    <w:p w14:paraId="66EE0257" w14:textId="12FF29C2" w:rsidR="00DD0E03" w:rsidRPr="00794074" w:rsidRDefault="00DD0E03" w:rsidP="00794074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  <w:r>
        <w:rPr>
          <w:rFonts w:eastAsia="Times New Roman" w:cstheme="minorHAnsi"/>
          <w:noProof/>
          <w:color w:val="00B050"/>
          <w:sz w:val="24"/>
          <w:szCs w:val="24"/>
          <w:lang w:eastAsia="en-ZA"/>
        </w:rPr>
        <w:drawing>
          <wp:anchor distT="0" distB="0" distL="114300" distR="114300" simplePos="0" relativeHeight="251661312" behindDoc="0" locked="0" layoutInCell="1" allowOverlap="1" wp14:anchorId="0E56C015" wp14:editId="72611AC3">
            <wp:simplePos x="0" y="0"/>
            <wp:positionH relativeFrom="column">
              <wp:posOffset>2776855</wp:posOffset>
            </wp:positionH>
            <wp:positionV relativeFrom="paragraph">
              <wp:posOffset>0</wp:posOffset>
            </wp:positionV>
            <wp:extent cx="3063875" cy="1988185"/>
            <wp:effectExtent l="0" t="0" r="317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198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36F44" w14:textId="2A7C54E9" w:rsidR="0032097C" w:rsidRDefault="00E77AFC" w:rsidP="0032097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>Express</w:t>
      </w:r>
      <w:r w:rsidR="003737B6">
        <w:rPr>
          <w:rFonts w:eastAsia="Times New Roman" w:cstheme="minorHAnsi"/>
          <w:sz w:val="24"/>
          <w:szCs w:val="24"/>
          <w:lang w:eastAsia="en-ZA"/>
        </w:rPr>
        <w:t xml:space="preserve"> the </w:t>
      </w:r>
      <w:r w:rsidR="00794074">
        <w:rPr>
          <w:rFonts w:eastAsia="Times New Roman" w:cstheme="minorHAnsi"/>
          <w:sz w:val="24"/>
          <w:szCs w:val="24"/>
          <w:lang w:eastAsia="en-ZA"/>
        </w:rPr>
        <w:t>R</w:t>
      </w:r>
      <w:r w:rsidR="003737B6">
        <w:rPr>
          <w:rFonts w:eastAsia="Times New Roman" w:cstheme="minorHAnsi"/>
          <w:sz w:val="24"/>
          <w:szCs w:val="24"/>
          <w:lang w:eastAsia="en-ZA"/>
        </w:rPr>
        <w:t>R</w:t>
      </w:r>
      <w:r>
        <w:rPr>
          <w:rFonts w:eastAsia="Times New Roman" w:cstheme="minorHAnsi"/>
          <w:sz w:val="24"/>
          <w:szCs w:val="24"/>
          <w:lang w:eastAsia="en-ZA"/>
        </w:rPr>
        <w:t xml:space="preserve"> in words.</w:t>
      </w:r>
    </w:p>
    <w:p w14:paraId="6ECDA70C" w14:textId="42B58E9C" w:rsidR="00794074" w:rsidRDefault="00794074" w:rsidP="00794074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  <w:r w:rsidRPr="00794074">
        <w:rPr>
          <w:rFonts w:eastAsia="Times New Roman" w:cstheme="minorHAnsi"/>
          <w:color w:val="00B050"/>
          <w:sz w:val="24"/>
          <w:szCs w:val="24"/>
          <w:lang w:eastAsia="en-ZA"/>
        </w:rPr>
        <w:t>Women in the intervention group were 0.</w:t>
      </w:r>
      <w:r>
        <w:rPr>
          <w:rFonts w:eastAsia="Times New Roman" w:cstheme="minorHAnsi"/>
          <w:color w:val="00B050"/>
          <w:sz w:val="24"/>
          <w:szCs w:val="24"/>
          <w:lang w:eastAsia="en-ZA"/>
        </w:rPr>
        <w:t>49</w:t>
      </w:r>
      <w:r w:rsidRPr="00794074">
        <w:rPr>
          <w:rFonts w:eastAsia="Times New Roman" w:cstheme="minorHAnsi"/>
          <w:color w:val="00B050"/>
          <w:sz w:val="24"/>
          <w:szCs w:val="24"/>
          <w:lang w:eastAsia="en-ZA"/>
        </w:rPr>
        <w:t xml:space="preserve"> times as likely to report depression at </w:t>
      </w:r>
      <w:r>
        <w:rPr>
          <w:rFonts w:eastAsia="Times New Roman" w:cstheme="minorHAnsi"/>
          <w:color w:val="00B050"/>
          <w:sz w:val="24"/>
          <w:szCs w:val="24"/>
          <w:lang w:eastAsia="en-ZA"/>
        </w:rPr>
        <w:t>6 weeks postpartum</w:t>
      </w:r>
      <w:r w:rsidRPr="00794074">
        <w:rPr>
          <w:rFonts w:eastAsia="Times New Roman" w:cstheme="minorHAnsi"/>
          <w:color w:val="00B050"/>
          <w:sz w:val="24"/>
          <w:szCs w:val="24"/>
          <w:lang w:eastAsia="en-ZA"/>
        </w:rPr>
        <w:t xml:space="preserve"> compared to women in the control group. </w:t>
      </w:r>
    </w:p>
    <w:p w14:paraId="0DB99C1A" w14:textId="77777777" w:rsidR="00794074" w:rsidRPr="00794074" w:rsidRDefault="00794074" w:rsidP="00794074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</w:p>
    <w:p w14:paraId="628E7696" w14:textId="77777777" w:rsidR="00794074" w:rsidRPr="00794074" w:rsidRDefault="00794074" w:rsidP="00794074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i/>
          <w:color w:val="00B050"/>
          <w:sz w:val="24"/>
          <w:szCs w:val="24"/>
          <w:lang w:eastAsia="en-ZA"/>
        </w:rPr>
      </w:pPr>
      <w:r w:rsidRPr="00794074">
        <w:rPr>
          <w:rFonts w:eastAsia="Times New Roman" w:cstheme="minorHAnsi"/>
          <w:i/>
          <w:color w:val="00B050"/>
          <w:sz w:val="24"/>
          <w:szCs w:val="24"/>
          <w:lang w:eastAsia="en-ZA"/>
        </w:rPr>
        <w:t>OR</w:t>
      </w:r>
    </w:p>
    <w:p w14:paraId="29DD2D08" w14:textId="77777777" w:rsidR="00794074" w:rsidRDefault="00794074" w:rsidP="00794074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</w:p>
    <w:p w14:paraId="19A32AC6" w14:textId="0A6B1D49" w:rsidR="0032097C" w:rsidRDefault="00794074" w:rsidP="00794074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  <w:r w:rsidRPr="00794074">
        <w:rPr>
          <w:rFonts w:eastAsia="Times New Roman" w:cstheme="minorHAnsi"/>
          <w:color w:val="00B050"/>
          <w:sz w:val="24"/>
          <w:szCs w:val="24"/>
          <w:lang w:eastAsia="en-ZA"/>
        </w:rPr>
        <w:t xml:space="preserve">The risk of depression at </w:t>
      </w:r>
      <w:r>
        <w:rPr>
          <w:rFonts w:eastAsia="Times New Roman" w:cstheme="minorHAnsi"/>
          <w:color w:val="00B050"/>
          <w:sz w:val="24"/>
          <w:szCs w:val="24"/>
          <w:lang w:eastAsia="en-ZA"/>
        </w:rPr>
        <w:t xml:space="preserve">6 </w:t>
      </w:r>
      <w:r w:rsidRPr="00794074">
        <w:rPr>
          <w:rFonts w:eastAsia="Times New Roman" w:cstheme="minorHAnsi"/>
          <w:color w:val="00B050"/>
          <w:sz w:val="24"/>
          <w:szCs w:val="24"/>
          <w:lang w:eastAsia="en-ZA"/>
        </w:rPr>
        <w:t>weeks</w:t>
      </w:r>
      <w:r>
        <w:rPr>
          <w:rFonts w:eastAsia="Times New Roman" w:cstheme="minorHAnsi"/>
          <w:color w:val="00B050"/>
          <w:sz w:val="24"/>
          <w:szCs w:val="24"/>
          <w:lang w:eastAsia="en-ZA"/>
        </w:rPr>
        <w:t xml:space="preserve"> postpartum</w:t>
      </w:r>
      <w:r w:rsidRPr="00794074">
        <w:rPr>
          <w:rFonts w:eastAsia="Times New Roman" w:cstheme="minorHAnsi"/>
          <w:color w:val="00B050"/>
          <w:sz w:val="24"/>
          <w:szCs w:val="24"/>
          <w:lang w:eastAsia="en-ZA"/>
        </w:rPr>
        <w:t xml:space="preserve"> was reduced by </w:t>
      </w:r>
      <w:r>
        <w:rPr>
          <w:rFonts w:eastAsia="Times New Roman" w:cstheme="minorHAnsi"/>
          <w:color w:val="00B050"/>
          <w:sz w:val="24"/>
          <w:szCs w:val="24"/>
          <w:lang w:eastAsia="en-ZA"/>
        </w:rPr>
        <w:t>51</w:t>
      </w:r>
      <w:r w:rsidRPr="00794074">
        <w:rPr>
          <w:rFonts w:eastAsia="Times New Roman" w:cstheme="minorHAnsi"/>
          <w:color w:val="00B050"/>
          <w:sz w:val="24"/>
          <w:szCs w:val="24"/>
          <w:lang w:eastAsia="en-ZA"/>
        </w:rPr>
        <w:t>% in women in the intervention group compared to women in the control group.</w:t>
      </w:r>
    </w:p>
    <w:p w14:paraId="4A4F310B" w14:textId="77777777" w:rsidR="00204273" w:rsidRPr="00794074" w:rsidRDefault="00204273" w:rsidP="00794074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</w:p>
    <w:p w14:paraId="3139E855" w14:textId="0C1E4F39" w:rsidR="0084244D" w:rsidRPr="0032097C" w:rsidRDefault="0032097C" w:rsidP="0032097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 w:rsidRPr="0032097C">
        <w:rPr>
          <w:rFonts w:eastAsia="Times New Roman" w:cstheme="minorHAnsi"/>
          <w:sz w:val="24"/>
          <w:szCs w:val="24"/>
          <w:lang w:eastAsia="en-ZA"/>
        </w:rPr>
        <w:t xml:space="preserve">Calculate the </w:t>
      </w:r>
      <w:r>
        <w:rPr>
          <w:rFonts w:eastAsia="Times New Roman" w:cstheme="minorHAnsi"/>
          <w:sz w:val="24"/>
          <w:szCs w:val="24"/>
          <w:lang w:eastAsia="en-ZA"/>
        </w:rPr>
        <w:t>odds ratio (OR)</w:t>
      </w:r>
      <w:r w:rsidRPr="0032097C">
        <w:rPr>
          <w:rFonts w:eastAsia="Times New Roman" w:cstheme="minorHAnsi"/>
          <w:sz w:val="24"/>
          <w:szCs w:val="24"/>
          <w:lang w:eastAsia="en-ZA"/>
        </w:rPr>
        <w:t xml:space="preserve"> for the outcome depression at 6 weeks postpartum.</w:t>
      </w:r>
    </w:p>
    <w:p w14:paraId="2B599228" w14:textId="69EB2471" w:rsidR="0084244D" w:rsidRDefault="00204273" w:rsidP="00204273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  <w:r>
        <w:rPr>
          <w:rFonts w:eastAsia="Times New Roman" w:cstheme="minorHAnsi"/>
          <w:color w:val="00B050"/>
          <w:sz w:val="24"/>
          <w:szCs w:val="24"/>
          <w:lang w:eastAsia="en-ZA"/>
        </w:rPr>
        <w:t>(10/59)</w:t>
      </w:r>
      <w:proofErr w:type="gramStart"/>
      <w:r>
        <w:rPr>
          <w:rFonts w:eastAsia="Times New Roman" w:cstheme="minorHAnsi"/>
          <w:color w:val="00B050"/>
          <w:sz w:val="24"/>
          <w:szCs w:val="24"/>
          <w:lang w:eastAsia="en-ZA"/>
        </w:rPr>
        <w:t>/(</w:t>
      </w:r>
      <w:proofErr w:type="gramEnd"/>
      <w:r>
        <w:rPr>
          <w:rFonts w:eastAsia="Times New Roman" w:cstheme="minorHAnsi"/>
          <w:color w:val="00B050"/>
          <w:sz w:val="24"/>
          <w:szCs w:val="24"/>
          <w:lang w:eastAsia="en-ZA"/>
        </w:rPr>
        <w:t>14/33)=0.4</w:t>
      </w:r>
    </w:p>
    <w:p w14:paraId="2FD7A6AD" w14:textId="6ACF27F9" w:rsidR="00204273" w:rsidRPr="00204273" w:rsidRDefault="00204273" w:rsidP="00204273">
      <w:pPr>
        <w:spacing w:before="100" w:beforeAutospacing="1" w:after="100" w:afterAutospacing="1" w:line="240" w:lineRule="auto"/>
        <w:ind w:left="360"/>
        <w:rPr>
          <w:rFonts w:eastAsia="Times New Roman" w:cstheme="minorHAnsi"/>
          <w:i/>
          <w:color w:val="00B050"/>
          <w:sz w:val="24"/>
          <w:szCs w:val="24"/>
          <w:lang w:eastAsia="en-ZA"/>
        </w:rPr>
      </w:pPr>
      <w:r w:rsidRPr="00204273">
        <w:rPr>
          <w:rFonts w:eastAsia="Times New Roman" w:cstheme="minorHAnsi"/>
          <w:i/>
          <w:color w:val="00B050"/>
          <w:sz w:val="24"/>
          <w:szCs w:val="24"/>
          <w:lang w:eastAsia="en-ZA"/>
        </w:rPr>
        <w:t>OR</w:t>
      </w:r>
    </w:p>
    <w:p w14:paraId="283D7644" w14:textId="25DDBFBF" w:rsidR="00204273" w:rsidRPr="00204273" w:rsidRDefault="00204273" w:rsidP="00204273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en-ZA"/>
        </w:rPr>
      </w:pPr>
      <w:r>
        <w:rPr>
          <w:rFonts w:eastAsia="Times New Roman" w:cstheme="minorHAnsi"/>
          <w:color w:val="00B050"/>
          <w:sz w:val="24"/>
          <w:szCs w:val="24"/>
          <w:lang w:eastAsia="en-ZA"/>
        </w:rPr>
        <w:t>(10*33)</w:t>
      </w:r>
      <w:proofErr w:type="gramStart"/>
      <w:r>
        <w:rPr>
          <w:rFonts w:eastAsia="Times New Roman" w:cstheme="minorHAnsi"/>
          <w:color w:val="00B050"/>
          <w:sz w:val="24"/>
          <w:szCs w:val="24"/>
          <w:lang w:eastAsia="en-ZA"/>
        </w:rPr>
        <w:t>/(</w:t>
      </w:r>
      <w:proofErr w:type="gramEnd"/>
      <w:r>
        <w:rPr>
          <w:rFonts w:eastAsia="Times New Roman" w:cstheme="minorHAnsi"/>
          <w:color w:val="00B050"/>
          <w:sz w:val="24"/>
          <w:szCs w:val="24"/>
          <w:lang w:eastAsia="en-ZA"/>
        </w:rPr>
        <w:t>14*59)=0.4</w:t>
      </w:r>
    </w:p>
    <w:p w14:paraId="72AE3220" w14:textId="6BE20E00" w:rsidR="0084244D" w:rsidRDefault="00E77AFC" w:rsidP="0084244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>Express</w:t>
      </w:r>
      <w:r w:rsidR="0084244D">
        <w:rPr>
          <w:rFonts w:eastAsia="Times New Roman" w:cstheme="minorHAnsi"/>
          <w:sz w:val="24"/>
          <w:szCs w:val="24"/>
          <w:lang w:eastAsia="en-ZA"/>
        </w:rPr>
        <w:t xml:space="preserve"> the </w:t>
      </w:r>
      <w:r w:rsidR="0032097C">
        <w:rPr>
          <w:rFonts w:eastAsia="Times New Roman" w:cstheme="minorHAnsi"/>
          <w:sz w:val="24"/>
          <w:szCs w:val="24"/>
          <w:lang w:eastAsia="en-ZA"/>
        </w:rPr>
        <w:t>O</w:t>
      </w:r>
      <w:r w:rsidR="0084244D">
        <w:rPr>
          <w:rFonts w:eastAsia="Times New Roman" w:cstheme="minorHAnsi"/>
          <w:sz w:val="24"/>
          <w:szCs w:val="24"/>
          <w:lang w:eastAsia="en-ZA"/>
        </w:rPr>
        <w:t>R</w:t>
      </w:r>
      <w:r>
        <w:rPr>
          <w:rFonts w:eastAsia="Times New Roman" w:cstheme="minorHAnsi"/>
          <w:sz w:val="24"/>
          <w:szCs w:val="24"/>
          <w:lang w:eastAsia="en-ZA"/>
        </w:rPr>
        <w:t xml:space="preserve"> in words</w:t>
      </w:r>
      <w:r w:rsidR="0084244D">
        <w:rPr>
          <w:rFonts w:eastAsia="Times New Roman" w:cstheme="minorHAnsi"/>
          <w:sz w:val="24"/>
          <w:szCs w:val="24"/>
          <w:lang w:eastAsia="en-ZA"/>
        </w:rPr>
        <w:t xml:space="preserve">. </w:t>
      </w:r>
    </w:p>
    <w:p w14:paraId="239F37FE" w14:textId="77777777" w:rsidR="00204273" w:rsidRDefault="00204273" w:rsidP="00204273">
      <w:pPr>
        <w:ind w:left="360"/>
        <w:rPr>
          <w:rFonts w:eastAsia="Times New Roman" w:cstheme="minorHAnsi"/>
          <w:bCs/>
          <w:color w:val="00B050"/>
          <w:kern w:val="36"/>
          <w:lang w:eastAsia="en-ZA"/>
        </w:rPr>
      </w:pPr>
      <w:r>
        <w:rPr>
          <w:rFonts w:eastAsia="Times New Roman" w:cstheme="minorHAnsi"/>
          <w:bCs/>
          <w:color w:val="00B050"/>
          <w:kern w:val="36"/>
          <w:lang w:eastAsia="en-ZA"/>
        </w:rPr>
        <w:t xml:space="preserve">The odds of depression at 6 weeks among women in the intervention group was 0.4 times the odds of depression at 6 weeks among women in the control group. </w:t>
      </w:r>
    </w:p>
    <w:p w14:paraId="6F7BFD7F" w14:textId="77777777" w:rsidR="00204273" w:rsidRPr="00204273" w:rsidRDefault="00204273" w:rsidP="00204273">
      <w:pPr>
        <w:ind w:left="360"/>
        <w:rPr>
          <w:rFonts w:eastAsia="Times New Roman" w:cstheme="minorHAnsi"/>
          <w:bCs/>
          <w:i/>
          <w:color w:val="00B050"/>
          <w:kern w:val="36"/>
          <w:lang w:eastAsia="en-ZA"/>
        </w:rPr>
      </w:pPr>
      <w:r w:rsidRPr="00204273">
        <w:rPr>
          <w:rFonts w:eastAsia="Times New Roman" w:cstheme="minorHAnsi"/>
          <w:bCs/>
          <w:i/>
          <w:color w:val="00B050"/>
          <w:kern w:val="36"/>
          <w:lang w:eastAsia="en-ZA"/>
        </w:rPr>
        <w:t>OR</w:t>
      </w:r>
    </w:p>
    <w:p w14:paraId="225C5434" w14:textId="77777777" w:rsidR="00204273" w:rsidRDefault="00204273" w:rsidP="00204273">
      <w:pPr>
        <w:ind w:left="360"/>
        <w:rPr>
          <w:rFonts w:eastAsia="Times New Roman" w:cstheme="minorHAnsi"/>
          <w:color w:val="00B050"/>
          <w:lang w:eastAsia="en-ZA"/>
        </w:rPr>
      </w:pPr>
      <w:r w:rsidRPr="00204273">
        <w:rPr>
          <w:rFonts w:eastAsia="Times New Roman" w:cstheme="minorHAnsi"/>
          <w:bCs/>
          <w:color w:val="00B050"/>
          <w:kern w:val="36"/>
          <w:lang w:eastAsia="en-ZA"/>
        </w:rPr>
        <w:t xml:space="preserve">The odds of depression </w:t>
      </w:r>
      <w:r w:rsidRPr="00204273">
        <w:rPr>
          <w:rFonts w:eastAsia="Times New Roman" w:cstheme="minorHAnsi"/>
          <w:color w:val="00B050"/>
          <w:lang w:eastAsia="en-ZA"/>
        </w:rPr>
        <w:t xml:space="preserve">at 6 </w:t>
      </w:r>
      <w:proofErr w:type="gramStart"/>
      <w:r w:rsidRPr="00204273">
        <w:rPr>
          <w:rFonts w:eastAsia="Times New Roman" w:cstheme="minorHAnsi"/>
          <w:color w:val="00B050"/>
          <w:lang w:eastAsia="en-ZA"/>
        </w:rPr>
        <w:t>week</w:t>
      </w:r>
      <w:proofErr w:type="gramEnd"/>
      <w:r w:rsidRPr="00204273">
        <w:rPr>
          <w:rFonts w:eastAsia="Times New Roman" w:cstheme="minorHAnsi"/>
          <w:color w:val="00B050"/>
          <w:lang w:eastAsia="en-ZA"/>
        </w:rPr>
        <w:t xml:space="preserve"> postpartum was reduced</w:t>
      </w:r>
      <w:r>
        <w:rPr>
          <w:rFonts w:eastAsia="Times New Roman" w:cstheme="minorHAnsi"/>
          <w:lang w:eastAsia="en-ZA"/>
        </w:rPr>
        <w:t xml:space="preserve"> </w:t>
      </w:r>
      <w:r>
        <w:rPr>
          <w:rFonts w:eastAsia="Times New Roman" w:cstheme="minorHAnsi"/>
          <w:color w:val="00B050"/>
          <w:lang w:eastAsia="en-ZA"/>
        </w:rPr>
        <w:t xml:space="preserve">by 60% in women in the intervention group compared to women in the control group. </w:t>
      </w:r>
    </w:p>
    <w:p w14:paraId="1DCA7FAB" w14:textId="2724C7F5" w:rsidR="00216260" w:rsidRPr="00E77AFC" w:rsidRDefault="00216260" w:rsidP="00E77AFC">
      <w:pPr>
        <w:rPr>
          <w:rFonts w:eastAsia="Times New Roman" w:cstheme="minorHAnsi"/>
          <w:color w:val="00B050"/>
          <w:lang w:eastAsia="en-ZA"/>
        </w:rPr>
      </w:pPr>
    </w:p>
    <w:sectPr w:rsidR="00216260" w:rsidRPr="00E77AFC" w:rsidSect="008E0C4C">
      <w:type w:val="continuous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37C5B" w14:textId="77777777" w:rsidR="007D3130" w:rsidRDefault="007D3130" w:rsidP="003737B6">
      <w:pPr>
        <w:spacing w:after="0" w:line="240" w:lineRule="auto"/>
      </w:pPr>
      <w:r>
        <w:separator/>
      </w:r>
    </w:p>
  </w:endnote>
  <w:endnote w:type="continuationSeparator" w:id="0">
    <w:p w14:paraId="0F9AA8D7" w14:textId="77777777" w:rsidR="007D3130" w:rsidRDefault="007D3130" w:rsidP="0037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24158" w14:textId="77777777" w:rsidR="007D3130" w:rsidRDefault="007D3130" w:rsidP="003737B6">
      <w:pPr>
        <w:spacing w:after="0" w:line="240" w:lineRule="auto"/>
      </w:pPr>
      <w:r>
        <w:separator/>
      </w:r>
    </w:p>
  </w:footnote>
  <w:footnote w:type="continuationSeparator" w:id="0">
    <w:p w14:paraId="27719F20" w14:textId="77777777" w:rsidR="007D3130" w:rsidRDefault="007D3130" w:rsidP="003737B6">
      <w:pPr>
        <w:spacing w:after="0" w:line="240" w:lineRule="auto"/>
      </w:pPr>
      <w:r>
        <w:continuationSeparator/>
      </w:r>
    </w:p>
  </w:footnote>
  <w:footnote w:id="1">
    <w:p w14:paraId="499F2718" w14:textId="306482EC" w:rsidR="003737B6" w:rsidRPr="003737B6" w:rsidRDefault="003737B6">
      <w:pPr>
        <w:pStyle w:val="FootnoteText"/>
        <w:rPr>
          <w:i/>
          <w:lang w:val="en-US"/>
        </w:rPr>
      </w:pPr>
      <w:r w:rsidRPr="003737B6">
        <w:rPr>
          <w:rStyle w:val="FootnoteReference"/>
          <w:i/>
        </w:rPr>
        <w:footnoteRef/>
      </w:r>
      <w:r w:rsidRPr="003737B6">
        <w:rPr>
          <w:i/>
        </w:rPr>
        <w:t xml:space="preserve"> </w:t>
      </w:r>
      <w:r w:rsidRPr="003737B6">
        <w:rPr>
          <w:i/>
          <w:lang w:val="en-US"/>
        </w:rPr>
        <w:t>The abstract has been modified for the purpose of this exercise</w:t>
      </w:r>
      <w:r>
        <w:rPr>
          <w:i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44E0"/>
    <w:multiLevelType w:val="hybridMultilevel"/>
    <w:tmpl w:val="F43C6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B7AFC"/>
    <w:multiLevelType w:val="multilevel"/>
    <w:tmpl w:val="CB14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D575F"/>
    <w:multiLevelType w:val="multilevel"/>
    <w:tmpl w:val="5C4E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151EF"/>
    <w:multiLevelType w:val="hybridMultilevel"/>
    <w:tmpl w:val="2E92DC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3B6D"/>
    <w:multiLevelType w:val="multilevel"/>
    <w:tmpl w:val="1CFE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25D4A"/>
    <w:multiLevelType w:val="hybridMultilevel"/>
    <w:tmpl w:val="B1522CB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E6973"/>
    <w:multiLevelType w:val="multilevel"/>
    <w:tmpl w:val="3A2E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E2B67"/>
    <w:multiLevelType w:val="multilevel"/>
    <w:tmpl w:val="79C2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F74BF"/>
    <w:multiLevelType w:val="multilevel"/>
    <w:tmpl w:val="2EF0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90E2B"/>
    <w:multiLevelType w:val="hybridMultilevel"/>
    <w:tmpl w:val="7ED4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1603"/>
    <w:multiLevelType w:val="multilevel"/>
    <w:tmpl w:val="2FE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06C91"/>
    <w:multiLevelType w:val="multilevel"/>
    <w:tmpl w:val="A47E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2F"/>
    <w:rsid w:val="00043E53"/>
    <w:rsid w:val="00080857"/>
    <w:rsid w:val="00097F9A"/>
    <w:rsid w:val="000D06F4"/>
    <w:rsid w:val="00204273"/>
    <w:rsid w:val="00216260"/>
    <w:rsid w:val="002C639E"/>
    <w:rsid w:val="0032097C"/>
    <w:rsid w:val="0037095A"/>
    <w:rsid w:val="003737B6"/>
    <w:rsid w:val="00381877"/>
    <w:rsid w:val="00486862"/>
    <w:rsid w:val="005840F8"/>
    <w:rsid w:val="005965FA"/>
    <w:rsid w:val="005B46EB"/>
    <w:rsid w:val="00613415"/>
    <w:rsid w:val="006828FA"/>
    <w:rsid w:val="0069392F"/>
    <w:rsid w:val="007233EF"/>
    <w:rsid w:val="00794074"/>
    <w:rsid w:val="007D3130"/>
    <w:rsid w:val="007D5886"/>
    <w:rsid w:val="0084244D"/>
    <w:rsid w:val="00845B57"/>
    <w:rsid w:val="008E0C4C"/>
    <w:rsid w:val="009271D7"/>
    <w:rsid w:val="009C0A70"/>
    <w:rsid w:val="009E1C1E"/>
    <w:rsid w:val="009E376D"/>
    <w:rsid w:val="00A16258"/>
    <w:rsid w:val="00AD2326"/>
    <w:rsid w:val="00C14CC3"/>
    <w:rsid w:val="00C4045D"/>
    <w:rsid w:val="00C725C8"/>
    <w:rsid w:val="00D10785"/>
    <w:rsid w:val="00D62071"/>
    <w:rsid w:val="00D75638"/>
    <w:rsid w:val="00DD0E03"/>
    <w:rsid w:val="00E00B5E"/>
    <w:rsid w:val="00E41F13"/>
    <w:rsid w:val="00E56927"/>
    <w:rsid w:val="00E77AFC"/>
    <w:rsid w:val="00ED13DE"/>
    <w:rsid w:val="00ED1573"/>
    <w:rsid w:val="00F46A3F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1FED"/>
  <w15:chartTrackingRefBased/>
  <w15:docId w15:val="{712A6892-15E0-4BF3-B53C-25FBC65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0C4C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olor w:val="2E74B5" w:themeColor="accent1" w:themeShade="BF"/>
      <w:kern w:val="36"/>
      <w:sz w:val="48"/>
      <w:szCs w:val="48"/>
      <w:lang w:eastAsia="en-ZA"/>
    </w:rPr>
  </w:style>
  <w:style w:type="paragraph" w:styleId="Heading2">
    <w:name w:val="heading 2"/>
    <w:basedOn w:val="Normal"/>
    <w:link w:val="Heading2Char"/>
    <w:uiPriority w:val="9"/>
    <w:qFormat/>
    <w:rsid w:val="00FF4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8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C4C"/>
    <w:rPr>
      <w:rFonts w:asciiTheme="majorHAnsi" w:eastAsia="Times New Roman" w:hAnsiTheme="majorHAnsi" w:cs="Times New Roman"/>
      <w:bCs/>
      <w:color w:val="2E74B5" w:themeColor="accent1" w:themeShade="BF"/>
      <w:kern w:val="36"/>
      <w:sz w:val="48"/>
      <w:szCs w:val="48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FF432E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authors-list-item">
    <w:name w:val="authors-list-item"/>
    <w:basedOn w:val="DefaultParagraphFont"/>
    <w:rsid w:val="00FF432E"/>
  </w:style>
  <w:style w:type="character" w:styleId="Hyperlink">
    <w:name w:val="Hyperlink"/>
    <w:basedOn w:val="DefaultParagraphFont"/>
    <w:uiPriority w:val="99"/>
    <w:unhideWhenUsed/>
    <w:rsid w:val="00FF432E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FF432E"/>
  </w:style>
  <w:style w:type="character" w:customStyle="1" w:styleId="comma">
    <w:name w:val="comma"/>
    <w:basedOn w:val="DefaultParagraphFont"/>
    <w:rsid w:val="00FF432E"/>
  </w:style>
  <w:style w:type="character" w:customStyle="1" w:styleId="identifier">
    <w:name w:val="identifier"/>
    <w:basedOn w:val="DefaultParagraphFont"/>
    <w:rsid w:val="00FF432E"/>
  </w:style>
  <w:style w:type="character" w:customStyle="1" w:styleId="id-label">
    <w:name w:val="id-label"/>
    <w:basedOn w:val="DefaultParagraphFont"/>
    <w:rsid w:val="00FF432E"/>
  </w:style>
  <w:style w:type="character" w:styleId="Strong">
    <w:name w:val="Strong"/>
    <w:basedOn w:val="DefaultParagraphFont"/>
    <w:uiPriority w:val="22"/>
    <w:qFormat/>
    <w:rsid w:val="00FF432E"/>
    <w:rPr>
      <w:b/>
      <w:bCs/>
    </w:rPr>
  </w:style>
  <w:style w:type="character" w:customStyle="1" w:styleId="free-label">
    <w:name w:val="free-label"/>
    <w:basedOn w:val="DefaultParagraphFont"/>
    <w:rsid w:val="00FF432E"/>
  </w:style>
  <w:style w:type="paragraph" w:styleId="NormalWeb">
    <w:name w:val="Normal (Web)"/>
    <w:basedOn w:val="Normal"/>
    <w:uiPriority w:val="99"/>
    <w:unhideWhenUsed/>
    <w:rsid w:val="00FF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6828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ocsum-authors">
    <w:name w:val="docsum-authors"/>
    <w:basedOn w:val="DefaultParagraphFont"/>
    <w:rsid w:val="006828FA"/>
  </w:style>
  <w:style w:type="character" w:customStyle="1" w:styleId="docsum-journal-citation">
    <w:name w:val="docsum-journal-citation"/>
    <w:basedOn w:val="DefaultParagraphFont"/>
    <w:rsid w:val="006828FA"/>
  </w:style>
  <w:style w:type="character" w:customStyle="1" w:styleId="citation-part">
    <w:name w:val="citation-part"/>
    <w:basedOn w:val="DefaultParagraphFont"/>
    <w:rsid w:val="006828FA"/>
  </w:style>
  <w:style w:type="character" w:customStyle="1" w:styleId="docsum-pmid">
    <w:name w:val="docsum-pmid"/>
    <w:basedOn w:val="DefaultParagraphFont"/>
    <w:rsid w:val="006828FA"/>
  </w:style>
  <w:style w:type="character" w:customStyle="1" w:styleId="no-abstract">
    <w:name w:val="no-abstract"/>
    <w:basedOn w:val="DefaultParagraphFont"/>
    <w:rsid w:val="006828FA"/>
  </w:style>
  <w:style w:type="character" w:customStyle="1" w:styleId="period">
    <w:name w:val="period"/>
    <w:basedOn w:val="DefaultParagraphFont"/>
    <w:rsid w:val="00216260"/>
  </w:style>
  <w:style w:type="character" w:customStyle="1" w:styleId="cit">
    <w:name w:val="cit"/>
    <w:basedOn w:val="DefaultParagraphFont"/>
    <w:rsid w:val="00216260"/>
  </w:style>
  <w:style w:type="character" w:customStyle="1" w:styleId="citation-doi">
    <w:name w:val="citation-doi"/>
    <w:basedOn w:val="DefaultParagraphFont"/>
    <w:rsid w:val="00216260"/>
  </w:style>
  <w:style w:type="paragraph" w:styleId="Subtitle">
    <w:name w:val="Subtitle"/>
    <w:basedOn w:val="Normal"/>
    <w:next w:val="Normal"/>
    <w:link w:val="SubtitleChar"/>
    <w:uiPriority w:val="11"/>
    <w:qFormat/>
    <w:rsid w:val="008E0C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0C4C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8E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C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3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7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7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4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1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med.ncbi.nlm.nih.gov/?term=Santacruz+B&amp;cauthor_id=2989905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med.ncbi.nlm.nih.gov/?term=Barakat+R&amp;cauthor_id=29899050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med.ncbi.nlm.nih.gov/?term=Vargas-Terrones+M&amp;cauthor_id=2989905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med.ncbi.nlm.nih.gov/?term=Mottola+MF&amp;cauthor_id=2989905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med.ncbi.nlm.nih.gov/?term=Fernandez-Buhigas+I&amp;cauthor_id=2989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50272A74A4287C328A987CC562A" ma:contentTypeVersion="10" ma:contentTypeDescription="Create a new document." ma:contentTypeScope="" ma:versionID="f45dffe807a11e35711653607a94438c">
  <xsd:schema xmlns:xsd="http://www.w3.org/2001/XMLSchema" xmlns:xs="http://www.w3.org/2001/XMLSchema" xmlns:p="http://schemas.microsoft.com/office/2006/metadata/properties" xmlns:ns3="a33eb3d8-b1de-4bf6-a4a3-2e910f48e331" targetNamespace="http://schemas.microsoft.com/office/2006/metadata/properties" ma:root="true" ma:fieldsID="ace36eb65764c4f21575b3f5758c2ffd" ns3:_="">
    <xsd:import namespace="a33eb3d8-b1de-4bf6-a4a3-2e910f48e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eb3d8-b1de-4bf6-a4a3-2e910f48e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1B15-D606-455D-AB09-A5B39E685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5DBD8-B795-4550-A280-A00D12EBB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eb3d8-b1de-4bf6-a4a3-2e910f48e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7139D-3563-411A-8E96-7D10CF836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B327B5-1763-4628-BDD8-B5077B2D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Worksheet: Analysing dichotomous data</vt:lpstr>
      <vt:lpstr>        Read the abstract  below and answer the questions that follow: </vt:lpstr>
      <vt:lpstr>        </vt:lpstr>
      <vt:lpstr>        Answer the questions below. You can use the space on the right side to draw 2x2 </vt:lpstr>
    </vt:vector>
  </TitlesOfParts>
  <Company>Stellenbosch University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Rohwer, AC, Dr [arohwer@sun.ac.za]</dc:creator>
  <cp:keywords/>
  <dc:description/>
  <cp:lastModifiedBy>Dario Sambunjak</cp:lastModifiedBy>
  <cp:revision>13</cp:revision>
  <dcterms:created xsi:type="dcterms:W3CDTF">2020-09-16T16:06:00Z</dcterms:created>
  <dcterms:modified xsi:type="dcterms:W3CDTF">2021-01-08T08:14:00Z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0x0101001701950272A74A4287C328A987CC562A</vt:lpwstr>
  </property>
</Properties>
</file>